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1.5301513671875" w:firstLine="0"/>
        <w:jc w:val="right"/>
        <w:rPr>
          <w:rFonts w:ascii="Arial" w:cs="Arial" w:eastAsia="Arial" w:hAnsi="Arial"/>
          <w:b w:val="1"/>
          <w:bCs w:val="1"/>
          <w:i w:val="0"/>
          <w:iCs w:val="0"/>
          <w:smallCaps w:val="0"/>
          <w:strike w:val="0"/>
          <w:color w:val="fffff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REPRODUCIBLE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42431640625" w:line="240" w:lineRule="auto"/>
        <w:ind w:left="0" w:right="2366.3134765625" w:firstLine="0"/>
        <w:jc w:val="right"/>
        <w:rPr>
          <w:rFonts w:ascii="Arial" w:cs="Arial" w:eastAsia="Arial" w:hAnsi="Arial"/>
          <w:b w:val="1"/>
          <w:bCs w:val="1"/>
          <w:i w:val="0"/>
          <w:iCs w:val="0"/>
          <w:smallCaps w:val="0"/>
          <w:strike w:val="0"/>
          <w:color w:val="231f20"/>
          <w:sz w:val="30"/>
          <w:szCs w:val="30"/>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30"/>
          <w:szCs w:val="30"/>
          <w:u w:val="none"/>
          <w:shd w:fill="auto" w:val="clear"/>
          <w:vertAlign w:val="baseline"/>
          <w:rtl w:val="0"/>
        </w:rPr>
        <w:t xml:space="preserve">Read Aloud Planning Template </w:t>
      </w:r>
    </w:p>
    <w:tbl>
      <w:tblPr>
        <w:tblStyle w:val="Table1"/>
        <w:tblW w:w="9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6.199951171875"/>
        <w:gridCol w:w="9203.800048828125"/>
        <w:tblGridChange w:id="0">
          <w:tblGrid>
            <w:gridCol w:w="506.199951171875"/>
            <w:gridCol w:w="9203.800048828125"/>
          </w:tblGrid>
        </w:tblGridChange>
      </w:tblGrid>
      <w:tr>
        <w:trPr>
          <w:cantSplit w:val="0"/>
          <w:trHeight w:val="7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66006469726562" w:right="0" w:firstLine="0"/>
              <w:jc w:val="left"/>
              <w:rPr>
                <w:rFonts w:ascii="Arial" w:cs="Arial" w:eastAsia="Arial" w:hAnsi="Arial"/>
                <w:b w:val="1"/>
                <w:bCs w:val="1"/>
                <w:i w:val="0"/>
                <w:iCs w:val="0"/>
                <w:smallCaps w:val="0"/>
                <w:strike w:val="0"/>
                <w:color w:val="231f20"/>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9"/>
                <w:szCs w:val="19"/>
                <w:u w:val="none"/>
                <w:shd w:fill="auto" w:val="clear"/>
                <w:vertAlign w:val="baseline"/>
                <w:rtl w:val="0"/>
              </w:rPr>
              <w:t xml:space="preserve">Title of Text: The Animal People Choose A </w:t>
            </w:r>
            <w:r w:rsidDel="00000000" w:rsidR="00000000" w:rsidRPr="00000000">
              <w:rPr>
                <w:b w:val="1"/>
                <w:bCs w:val="1"/>
                <w:color w:val="231f20"/>
                <w:sz w:val="19"/>
                <w:szCs w:val="19"/>
                <w:rtl w:val="0"/>
              </w:rPr>
              <w:t xml:space="preserve">Leader by</w:t>
            </w:r>
            <w:r w:rsidDel="00000000" w:rsidR="00000000" w:rsidRPr="00000000">
              <w:rPr>
                <w:rFonts w:ascii="Arial" w:cs="Arial" w:eastAsia="Arial" w:hAnsi="Arial"/>
                <w:b w:val="1"/>
                <w:bCs w:val="1"/>
                <w:i w:val="0"/>
                <w:iCs w:val="0"/>
                <w:smallCaps w:val="0"/>
                <w:strike w:val="0"/>
                <w:color w:val="231f20"/>
                <w:sz w:val="19"/>
                <w:szCs w:val="19"/>
                <w:u w:val="none"/>
                <w:shd w:fill="auto" w:val="clear"/>
                <w:vertAlign w:val="baseline"/>
                <w:rtl w:val="0"/>
              </w:rPr>
              <w:t xml:space="preserve"> Richard Wagamese</w:t>
            </w:r>
          </w:p>
        </w:tc>
      </w:tr>
      <w:tr>
        <w:trPr>
          <w:cantSplit w:val="0"/>
          <w:trHeight w:val="2951.999511718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231f20"/>
                <w:sz w:val="18"/>
                <w:szCs w:val="18"/>
                <w:u w:val="none"/>
                <w:shd w:fill="auto" w:val="clear"/>
                <w:vertAlign w:val="baseline"/>
              </w:rPr>
            </w:pPr>
            <w:r w:rsidDel="00000000" w:rsidR="00000000" w:rsidRPr="00000000">
              <w:rPr>
                <w:i w:val="0"/>
                <w:iCs w:val="0"/>
                <w:smallCaps w:val="0"/>
                <w:strike w:val="0"/>
                <w:color w:val="231f20"/>
                <w:sz w:val="30"/>
                <w:szCs w:val="30"/>
                <w:u w:val="none"/>
                <w:shd w:fill="auto" w:val="clear"/>
                <w:vertAlign w:val="subscript"/>
                <w:rtl w:val="0"/>
              </w:rPr>
              <w:t xml:space="preserve">Evaluat</w:t>
            </w:r>
            <w:r w:rsidDel="00000000" w:rsidR="00000000" w:rsidRPr="00000000">
              <w:rPr>
                <w:i w:val="0"/>
                <w:iCs w:val="0"/>
                <w:smallCaps w:val="0"/>
                <w:strike w:val="0"/>
                <w:color w:val="231f20"/>
                <w:sz w:val="18"/>
                <w:szCs w:val="18"/>
                <w:u w:val="none"/>
                <w:shd w:fill="auto" w:val="clear"/>
                <w:vertAlign w:val="baseline"/>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6005249023438" w:right="0" w:firstLine="0"/>
              <w:jc w:val="left"/>
              <w:rPr>
                <w:color w:val="474747"/>
                <w:sz w:val="21"/>
                <w:szCs w:val="21"/>
                <w:highlight w:val="white"/>
              </w:rPr>
            </w:pPr>
            <w:r w:rsidDel="00000000" w:rsidR="00000000" w:rsidRPr="00000000">
              <w:rPr>
                <w:color w:val="474747"/>
                <w:sz w:val="21"/>
                <w:szCs w:val="21"/>
                <w:highlight w:val="white"/>
                <w:rtl w:val="0"/>
              </w:rPr>
              <w:t xml:space="preserve">Background Information</w:t>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747"/>
                <w:sz w:val="21"/>
                <w:szCs w:val="21"/>
                <w:highlight w:val="white"/>
              </w:rPr>
            </w:pPr>
            <w:r w:rsidDel="00000000" w:rsidR="00000000" w:rsidRPr="00000000">
              <w:rPr>
                <w:color w:val="474747"/>
                <w:sz w:val="21"/>
                <w:szCs w:val="21"/>
                <w:highlight w:val="white"/>
                <w:rtl w:val="0"/>
              </w:rPr>
              <w:t xml:space="preserve">This isn’t a legend from our local Indigenous community and includes morals and beliefs aligned with Indigenous Peoples, such as respect for nature and animals.</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747"/>
                <w:sz w:val="21"/>
                <w:szCs w:val="21"/>
                <w:highlight w:val="white"/>
              </w:rPr>
            </w:pPr>
            <w:r w:rsidDel="00000000" w:rsidR="00000000" w:rsidRPr="00000000">
              <w:rPr>
                <w:color w:val="474747"/>
                <w:sz w:val="21"/>
                <w:szCs w:val="21"/>
                <w:highlight w:val="white"/>
                <w:rtl w:val="0"/>
              </w:rPr>
              <w:t xml:space="preserve">In this story, animals are treated as people in the sense that they are doing their speaking, deciding and taking actions in the story.</w:t>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747"/>
                <w:sz w:val="21"/>
                <w:szCs w:val="21"/>
                <w:highlight w:val="white"/>
              </w:rPr>
            </w:pPr>
            <w:r w:rsidDel="00000000" w:rsidR="00000000" w:rsidRPr="00000000">
              <w:rPr>
                <w:color w:val="474747"/>
                <w:sz w:val="21"/>
                <w:szCs w:val="21"/>
                <w:highlight w:val="white"/>
                <w:rtl w:val="0"/>
              </w:rPr>
              <w:t xml:space="preserve">The story uses the animals to teach the reader a moral lesson.</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747"/>
                <w:sz w:val="21"/>
                <w:szCs w:val="21"/>
                <w:highlight w:val="white"/>
              </w:rPr>
            </w:pPr>
            <w:r w:rsidDel="00000000" w:rsidR="00000000" w:rsidRPr="00000000">
              <w:rPr>
                <w:color w:val="474747"/>
                <w:sz w:val="21"/>
                <w:szCs w:val="21"/>
                <w:highlight w:val="white"/>
                <w:rtl w:val="0"/>
              </w:rPr>
              <w:t xml:space="preserve">What a leader is and how they are chosen traditionally. E.g. our prime minister and elected leaders, leaders in Indigenous communities, leaders of a club, etc.</w:t>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474747"/>
                <w:sz w:val="21"/>
                <w:szCs w:val="21"/>
                <w:highlight w:val="white"/>
              </w:rPr>
            </w:pPr>
            <w:r w:rsidDel="00000000" w:rsidR="00000000" w:rsidRPr="00000000">
              <w:rPr>
                <w:color w:val="474747"/>
                <w:sz w:val="21"/>
                <w:szCs w:val="21"/>
                <w:highlight w:val="white"/>
                <w:rtl w:val="0"/>
              </w:rPr>
              <w:t xml:space="preserve">Different types of leadership, like democracy, and Indigenous leadership.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74747"/>
                <w:sz w:val="21"/>
                <w:szCs w:val="21"/>
                <w:highlight w:val="white"/>
              </w:rPr>
            </w:pPr>
            <w:r w:rsidDel="00000000" w:rsidR="00000000" w:rsidRPr="00000000">
              <w:rPr>
                <w:rtl w:val="0"/>
              </w:rPr>
            </w:r>
          </w:p>
        </w:tc>
      </w:tr>
      <w:tr>
        <w:trPr>
          <w:cantSplit w:val="0"/>
          <w:trHeight w:val="244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4006958007812" w:right="0" w:firstLine="0"/>
              <w:jc w:val="left"/>
              <w:rPr>
                <w:i w:val="0"/>
                <w:iCs w:val="0"/>
                <w:smallCaps w:val="0"/>
                <w:strike w:val="0"/>
                <w:color w:val="231f20"/>
                <w:sz w:val="21"/>
                <w:szCs w:val="21"/>
                <w:u w:val="none"/>
                <w:shd w:fill="auto" w:val="clear"/>
                <w:vertAlign w:val="baseline"/>
              </w:rPr>
            </w:pPr>
            <w:r w:rsidDel="00000000" w:rsidR="00000000" w:rsidRPr="00000000">
              <w:rPr>
                <w:i w:val="0"/>
                <w:iCs w:val="0"/>
                <w:smallCaps w:val="0"/>
                <w:strike w:val="0"/>
                <w:color w:val="231f20"/>
                <w:sz w:val="21"/>
                <w:szCs w:val="21"/>
                <w:u w:val="none"/>
                <w:shd w:fill="auto" w:val="clear"/>
                <w:vertAlign w:val="baseline"/>
                <w:rtl w:val="0"/>
              </w:rPr>
              <w:t xml:space="preserve">Funds of Knowledge</w:t>
            </w:r>
          </w:p>
          <w:p w:rsidR="00000000" w:rsidDel="00000000" w:rsidP="00000000" w:rsidRDefault="00000000" w:rsidRPr="00000000" w14:paraId="000000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The understanding of “fairness” and “equity.”</w:t>
            </w:r>
          </w:p>
          <w:p w:rsidR="00000000" w:rsidDel="00000000" w:rsidP="00000000" w:rsidRDefault="00000000" w:rsidRPr="00000000" w14:paraId="000000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Knowledge of animals, such as their characteristics, traits, behaviours, and purpose.</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Community roles such as a leader and a team member.</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The positive impacts of teamwork and its benefits to helping others and building a community.</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How to make decisions with multiple voices needing to be heard. </w:t>
            </w:r>
          </w:p>
        </w:tc>
      </w:tr>
      <w:tr>
        <w:trPr>
          <w:cantSplit w:val="0"/>
          <w:trHeight w:val="250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6005249023438" w:right="0" w:firstLine="0"/>
              <w:jc w:val="left"/>
              <w:rPr>
                <w:i w:val="0"/>
                <w:iCs w:val="0"/>
                <w:smallCaps w:val="0"/>
                <w:strike w:val="0"/>
                <w:color w:val="231f20"/>
                <w:sz w:val="21"/>
                <w:szCs w:val="21"/>
                <w:u w:val="none"/>
                <w:shd w:fill="auto" w:val="clear"/>
                <w:vertAlign w:val="baseline"/>
              </w:rPr>
            </w:pPr>
            <w:r w:rsidDel="00000000" w:rsidR="00000000" w:rsidRPr="00000000">
              <w:rPr>
                <w:i w:val="0"/>
                <w:iCs w:val="0"/>
                <w:smallCaps w:val="0"/>
                <w:strike w:val="0"/>
                <w:color w:val="231f20"/>
                <w:sz w:val="21"/>
                <w:szCs w:val="21"/>
                <w:u w:val="none"/>
                <w:shd w:fill="auto" w:val="clear"/>
                <w:vertAlign w:val="baseline"/>
                <w:rtl w:val="0"/>
              </w:rPr>
              <w:t xml:space="preserve">Potential Stumbling Blocks</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Slow start to the book, and patience for the story</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We aren’t on the traditional territory that the legend comes from</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The traditional Indigenous words</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Complex word choices throughout the book</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Understanding the animals are having in conflict with systems</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Being able to pull the message and moral lesson from the story.</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21"/>
                <w:szCs w:val="21"/>
              </w:rPr>
            </w:pPr>
            <w:r w:rsidDel="00000000" w:rsidR="00000000" w:rsidRPr="00000000">
              <w:rPr>
                <w:color w:val="231f20"/>
                <w:sz w:val="21"/>
                <w:szCs w:val="21"/>
                <w:rtl w:val="0"/>
              </w:rPr>
              <w:t xml:space="preserve">Understanding what leadership is without a voting system.</w:t>
            </w:r>
          </w:p>
        </w:tc>
      </w:tr>
      <w:tr>
        <w:trPr>
          <w:cantSplit w:val="0"/>
          <w:trHeight w:val="2951.9998931884766"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9994506835938" w:right="0" w:firstLine="0"/>
              <w:jc w:val="left"/>
              <w:rPr>
                <w:color w:val="231f20"/>
                <w:sz w:val="21"/>
                <w:szCs w:val="21"/>
              </w:rPr>
            </w:pPr>
            <w:r w:rsidDel="00000000" w:rsidR="00000000" w:rsidRPr="00000000">
              <w:rPr>
                <w:i w:val="0"/>
                <w:iCs w:val="0"/>
                <w:smallCaps w:val="0"/>
                <w:strike w:val="0"/>
                <w:color w:val="231f20"/>
                <w:sz w:val="21"/>
                <w:szCs w:val="21"/>
                <w:u w:val="none"/>
                <w:shd w:fill="auto" w:val="clear"/>
                <w:vertAlign w:val="baseline"/>
                <w:rtl w:val="0"/>
              </w:rPr>
              <w:t xml:space="preserve">Ins</w:t>
            </w:r>
            <w:r w:rsidDel="00000000" w:rsidR="00000000" w:rsidRPr="00000000">
              <w:rPr>
                <w:color w:val="231f20"/>
                <w:sz w:val="21"/>
                <w:szCs w:val="21"/>
                <w:rtl w:val="0"/>
              </w:rPr>
              <w:t xml:space="preserve">tructional Opportunities</w:t>
            </w:r>
          </w:p>
          <w:p w:rsidR="00000000" w:rsidDel="00000000" w:rsidP="00000000" w:rsidRDefault="00000000" w:rsidRPr="00000000" w14:paraId="0000001F">
            <w:pPr>
              <w:widowControl w:val="0"/>
              <w:numPr>
                <w:ilvl w:val="0"/>
                <w:numId w:val="7"/>
              </w:numPr>
              <w:spacing w:line="240" w:lineRule="auto"/>
              <w:ind w:left="720" w:hanging="360"/>
              <w:rPr>
                <w:color w:val="231f20"/>
                <w:sz w:val="21"/>
                <w:szCs w:val="21"/>
              </w:rPr>
            </w:pPr>
            <w:r w:rsidDel="00000000" w:rsidR="00000000" w:rsidRPr="00000000">
              <w:rPr>
                <w:color w:val="231f20"/>
                <w:sz w:val="21"/>
                <w:szCs w:val="21"/>
                <w:rtl w:val="0"/>
              </w:rPr>
              <w:t xml:space="preserve">Using traditional Indigenous language and tying them to personal experiences.</w:t>
            </w:r>
          </w:p>
          <w:p w:rsidR="00000000" w:rsidDel="00000000" w:rsidP="00000000" w:rsidRDefault="00000000" w:rsidRPr="00000000" w14:paraId="00000020">
            <w:pPr>
              <w:widowControl w:val="0"/>
              <w:numPr>
                <w:ilvl w:val="0"/>
                <w:numId w:val="7"/>
              </w:numPr>
              <w:spacing w:line="240" w:lineRule="auto"/>
              <w:ind w:left="720" w:hanging="360"/>
              <w:rPr>
                <w:color w:val="231f20"/>
                <w:sz w:val="21"/>
                <w:szCs w:val="21"/>
              </w:rPr>
            </w:pPr>
            <w:r w:rsidDel="00000000" w:rsidR="00000000" w:rsidRPr="00000000">
              <w:rPr>
                <w:color w:val="231f20"/>
                <w:sz w:val="21"/>
                <w:szCs w:val="21"/>
                <w:rtl w:val="0"/>
              </w:rPr>
              <w:t xml:space="preserve">The Indigenous backgrounds of the author and illustrator. </w:t>
            </w:r>
          </w:p>
          <w:p w:rsidR="00000000" w:rsidDel="00000000" w:rsidP="00000000" w:rsidRDefault="00000000" w:rsidRPr="00000000" w14:paraId="00000021">
            <w:pPr>
              <w:widowControl w:val="0"/>
              <w:numPr>
                <w:ilvl w:val="0"/>
                <w:numId w:val="7"/>
              </w:numPr>
              <w:spacing w:line="240" w:lineRule="auto"/>
              <w:ind w:left="720" w:hanging="360"/>
              <w:rPr>
                <w:color w:val="231f20"/>
                <w:sz w:val="21"/>
                <w:szCs w:val="21"/>
              </w:rPr>
            </w:pPr>
            <w:r w:rsidDel="00000000" w:rsidR="00000000" w:rsidRPr="00000000">
              <w:rPr>
                <w:color w:val="231f20"/>
                <w:sz w:val="21"/>
                <w:szCs w:val="21"/>
                <w:rtl w:val="0"/>
              </w:rPr>
              <w:t xml:space="preserve">The book talks about leadership and being a team player through the lens of storytelling and shows good traits of a leader.</w:t>
            </w:r>
          </w:p>
          <w:p w:rsidR="00000000" w:rsidDel="00000000" w:rsidP="00000000" w:rsidRDefault="00000000" w:rsidRPr="00000000" w14:paraId="00000022">
            <w:pPr>
              <w:widowControl w:val="0"/>
              <w:numPr>
                <w:ilvl w:val="0"/>
                <w:numId w:val="7"/>
              </w:numPr>
              <w:spacing w:line="240" w:lineRule="auto"/>
              <w:ind w:left="720" w:hanging="360"/>
              <w:rPr>
                <w:color w:val="231f20"/>
                <w:sz w:val="21"/>
                <w:szCs w:val="21"/>
              </w:rPr>
            </w:pPr>
            <w:r w:rsidDel="00000000" w:rsidR="00000000" w:rsidRPr="00000000">
              <w:rPr>
                <w:color w:val="231f20"/>
                <w:sz w:val="21"/>
                <w:szCs w:val="21"/>
                <w:rtl w:val="0"/>
              </w:rPr>
              <w:t xml:space="preserve">Using each other's strengths to build a community-everyone has a role.</w:t>
            </w:r>
          </w:p>
          <w:p w:rsidR="00000000" w:rsidDel="00000000" w:rsidP="00000000" w:rsidRDefault="00000000" w:rsidRPr="00000000" w14:paraId="00000023">
            <w:pPr>
              <w:widowControl w:val="0"/>
              <w:numPr>
                <w:ilvl w:val="0"/>
                <w:numId w:val="7"/>
              </w:numPr>
              <w:spacing w:line="240" w:lineRule="auto"/>
              <w:ind w:left="720" w:hanging="360"/>
              <w:rPr>
                <w:color w:val="231f20"/>
                <w:sz w:val="21"/>
                <w:szCs w:val="21"/>
              </w:rPr>
            </w:pPr>
            <w:r w:rsidDel="00000000" w:rsidR="00000000" w:rsidRPr="00000000">
              <w:rPr>
                <w:color w:val="231f20"/>
                <w:sz w:val="21"/>
                <w:szCs w:val="21"/>
                <w:rtl w:val="0"/>
              </w:rPr>
              <w:t xml:space="preserve">Compare to the European fable tortoise and the Hare.</w:t>
            </w:r>
          </w:p>
          <w:p w:rsidR="00000000" w:rsidDel="00000000" w:rsidP="00000000" w:rsidRDefault="00000000" w:rsidRPr="00000000" w14:paraId="00000024">
            <w:pPr>
              <w:widowControl w:val="0"/>
              <w:numPr>
                <w:ilvl w:val="0"/>
                <w:numId w:val="7"/>
              </w:numPr>
              <w:spacing w:line="240" w:lineRule="auto"/>
              <w:ind w:left="720" w:hanging="360"/>
              <w:rPr>
                <w:color w:val="231f20"/>
                <w:sz w:val="21"/>
                <w:szCs w:val="21"/>
              </w:rPr>
            </w:pPr>
            <w:r w:rsidDel="00000000" w:rsidR="00000000" w:rsidRPr="00000000">
              <w:rPr>
                <w:color w:val="231f20"/>
                <w:sz w:val="21"/>
                <w:szCs w:val="21"/>
                <w:rtl w:val="0"/>
              </w:rPr>
              <w:t xml:space="preserve">Connect to empathy and inclusion in the classroom and community.</w:t>
            </w:r>
          </w:p>
          <w:p w:rsidR="00000000" w:rsidDel="00000000" w:rsidP="00000000" w:rsidRDefault="00000000" w:rsidRPr="00000000" w14:paraId="00000025">
            <w:pPr>
              <w:widowControl w:val="0"/>
              <w:numPr>
                <w:ilvl w:val="0"/>
                <w:numId w:val="7"/>
              </w:numPr>
              <w:spacing w:line="240" w:lineRule="auto"/>
              <w:ind w:left="720" w:hanging="360"/>
              <w:rPr>
                <w:color w:val="231f20"/>
                <w:sz w:val="21"/>
                <w:szCs w:val="21"/>
              </w:rPr>
            </w:pPr>
            <w:r w:rsidDel="00000000" w:rsidR="00000000" w:rsidRPr="00000000">
              <w:rPr>
                <w:color w:val="231f20"/>
                <w:sz w:val="21"/>
                <w:szCs w:val="21"/>
                <w:rtl w:val="0"/>
              </w:rPr>
              <w:t xml:space="preserve">Connect to the Ktunaxa by recognizing it is a different community that created this story.</w:t>
            </w:r>
          </w:p>
        </w:tc>
      </w:tr>
    </w:tb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688.4939575195312" w:top="687.491455078125" w:left="1255" w:right="1273.93798828125" w:header="0" w:footer="720"/>
          <w:pgNumType w:start="1"/>
        </w:sect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4806213378906"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Read Aloud for All Learners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2024 Solution Tree Press • SolutionTree.com Visit </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go.SolutionTree.com/literacy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to download this page.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
          <w:szCs w:val="17"/>
          <w:u w:val="none"/>
          <w:shd w:fill="auto" w:val="clear"/>
          <w:vertAlign w:val="baseline"/>
        </w:rPr>
        <w:sectPr>
          <w:type w:val="continuous"/>
          <w:pgSz w:h="15840" w:w="12240" w:orient="portrait"/>
          <w:pgMar w:bottom="688.4939575195312" w:top="687.491455078125" w:left="3135.3958129882812" w:right="1303.93798828125" w:header="0" w:footer="720"/>
          <w:cols w:equalWidth="0" w:num="2">
            <w:col w:space="0" w:w="3920"/>
            <w:col w:space="0" w:w="3920"/>
          </w:cols>
        </w:sectPr>
      </w:pPr>
      <w:r w:rsidDel="00000000" w:rsidR="00000000" w:rsidRPr="00000000">
        <w:rPr>
          <w:rFonts w:ascii="Arial" w:cs="Arial" w:eastAsia="Arial" w:hAnsi="Arial"/>
          <w:b w:val="0"/>
          <w:bCs w:val="0"/>
          <w:i w:val="0"/>
          <w:iCs w:val="0"/>
          <w:smallCaps w:val="0"/>
          <w:strike w:val="0"/>
          <w:color w:val="231f20"/>
          <w:sz w:val="17"/>
          <w:szCs w:val="17"/>
          <w:u w:val="none"/>
          <w:shd w:fill="auto" w:val="clear"/>
          <w:vertAlign w:val="baseline"/>
          <w:rtl w:val="0"/>
        </w:rPr>
        <w:t xml:space="preserve">page 1 of 3</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1.5301513671875" w:firstLine="0"/>
        <w:jc w:val="right"/>
        <w:rPr>
          <w:rFonts w:ascii="Arial" w:cs="Arial" w:eastAsia="Arial" w:hAnsi="Arial"/>
          <w:b w:val="1"/>
          <w:bCs w:val="1"/>
          <w:i w:val="0"/>
          <w:iCs w:val="0"/>
          <w:smallCaps w:val="0"/>
          <w:strike w:val="0"/>
          <w:color w:val="fffff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REPRODUCIBLE </w:t>
      </w:r>
    </w:p>
    <w:tbl>
      <w:tblPr>
        <w:tblStyle w:val="Table2"/>
        <w:tblW w:w="9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6.199951171875"/>
        <w:gridCol w:w="2070"/>
        <w:gridCol w:w="2070"/>
        <w:gridCol w:w="2070"/>
        <w:gridCol w:w="2993.800048828125"/>
        <w:tblGridChange w:id="0">
          <w:tblGrid>
            <w:gridCol w:w="506.199951171875"/>
            <w:gridCol w:w="2070"/>
            <w:gridCol w:w="2070"/>
            <w:gridCol w:w="2070"/>
            <w:gridCol w:w="2993.800048828125"/>
          </w:tblGrid>
        </w:tblGridChange>
      </w:tblGrid>
      <w:tr>
        <w:trPr>
          <w:cantSplit w:val="0"/>
          <w:trHeight w:val="2448.399658203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2.239990234375" w:firstLine="0"/>
              <w:jc w:val="righ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Fonts w:ascii="Avenir" w:cs="Avenir" w:eastAsia="Avenir" w:hAnsi="Avenir"/>
                <w:b w:val="0"/>
                <w:bCs w:val="0"/>
                <w:i w:val="0"/>
                <w:iCs w:val="0"/>
                <w:smallCaps w:val="0"/>
                <w:strike w:val="0"/>
                <w:color w:val="231f20"/>
                <w:sz w:val="30"/>
                <w:szCs w:val="30"/>
                <w:u w:val="none"/>
                <w:shd w:fill="auto" w:val="clear"/>
                <w:vertAlign w:val="subscript"/>
                <w:rtl w:val="0"/>
              </w:rPr>
              <w:t xml:space="preserve">Explai</w:t>
            </w:r>
            <w:r w:rsidDel="00000000" w:rsidR="00000000" w:rsidRPr="00000000">
              <w:rPr>
                <w:rFonts w:ascii="Avenir" w:cs="Avenir" w:eastAsia="Avenir" w:hAnsi="Avenir"/>
                <w:b w:val="0"/>
                <w:bCs w:val="0"/>
                <w:i w:val="0"/>
                <w:iCs w:val="0"/>
                <w:smallCaps w:val="0"/>
                <w:strike w:val="0"/>
                <w:color w:val="231f20"/>
                <w:sz w:val="18"/>
                <w:szCs w:val="18"/>
                <w:u w:val="none"/>
                <w:shd w:fill="auto" w:val="clear"/>
                <w:vertAlign w:val="baseline"/>
                <w:rtl w:val="0"/>
              </w:rPr>
              <w:t xml:space="preserve">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6005249023438" w:right="0" w:firstLine="0"/>
              <w:jc w:val="left"/>
              <w:rPr>
                <w:i w:val="0"/>
                <w:iCs w:val="0"/>
                <w:smallCaps w:val="0"/>
                <w:strike w:val="0"/>
                <w:color w:val="231f20"/>
                <w:sz w:val="18"/>
                <w:szCs w:val="18"/>
                <w:u w:val="none"/>
                <w:shd w:fill="auto" w:val="clear"/>
                <w:vertAlign w:val="baseline"/>
              </w:rPr>
            </w:pPr>
            <w:r w:rsidDel="00000000" w:rsidR="00000000" w:rsidRPr="00000000">
              <w:rPr>
                <w:i w:val="0"/>
                <w:iCs w:val="0"/>
                <w:smallCaps w:val="0"/>
                <w:strike w:val="0"/>
                <w:color w:val="231f20"/>
                <w:sz w:val="18"/>
                <w:szCs w:val="18"/>
                <w:u w:val="none"/>
                <w:shd w:fill="auto" w:val="clear"/>
                <w:vertAlign w:val="baseline"/>
                <w:rtl w:val="0"/>
              </w:rPr>
              <w:t xml:space="preserve">Brainstorm Unfamiliar Words</w:t>
            </w:r>
          </w:p>
          <w:p w:rsidR="00000000" w:rsidDel="00000000" w:rsidP="00000000" w:rsidRDefault="00000000" w:rsidRPr="00000000" w14:paraId="0000002D">
            <w:pPr>
              <w:widowControl w:val="0"/>
              <w:rPr>
                <w:color w:val="231f20"/>
                <w:sz w:val="18"/>
                <w:szCs w:val="18"/>
              </w:rPr>
            </w:pPr>
            <w:r w:rsidDel="00000000" w:rsidR="00000000" w:rsidRPr="00000000">
              <w:rPr>
                <w:rtl w:val="0"/>
              </w:rPr>
            </w:r>
          </w:p>
          <w:p w:rsidR="00000000" w:rsidDel="00000000" w:rsidP="00000000" w:rsidRDefault="00000000" w:rsidRPr="00000000" w14:paraId="0000002E">
            <w:pPr>
              <w:widowControl w:val="0"/>
              <w:rPr>
                <w:color w:val="231f20"/>
                <w:sz w:val="18"/>
                <w:szCs w:val="18"/>
              </w:rPr>
            </w:pPr>
            <w:r w:rsidDel="00000000" w:rsidR="00000000" w:rsidRPr="00000000">
              <w:rPr>
                <w:color w:val="231f20"/>
                <w:sz w:val="18"/>
                <w:szCs w:val="18"/>
                <w:rtl w:val="0"/>
              </w:rPr>
              <w:t xml:space="preserve">Admirable, Attributes, Creator, Conferred, Hardiest, Waabooz, Throng, Glistening, Noble, Crevice, Pursuit, Conferred, Solemnly, Bog, Nimbly, Impassable, Relentlessly</w:t>
            </w:r>
          </w:p>
        </w:tc>
      </w:tr>
      <w:tr>
        <w:trPr>
          <w:cantSplit w:val="0"/>
          <w:trHeight w:val="8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231f20"/>
                <w:sz w:val="18"/>
                <w:szCs w:val="18"/>
                <w:u w:val="none"/>
                <w:shd w:fill="auto" w:val="clear"/>
                <w:vertAlign w:val="baseline"/>
              </w:rPr>
            </w:pPr>
            <w:r w:rsidDel="00000000" w:rsidR="00000000" w:rsidRPr="00000000">
              <w:rPr>
                <w:i w:val="0"/>
                <w:iCs w:val="0"/>
                <w:smallCaps w:val="0"/>
                <w:strike w:val="0"/>
                <w:color w:val="231f20"/>
                <w:sz w:val="18"/>
                <w:szCs w:val="18"/>
                <w:u w:val="none"/>
                <w:shd w:fill="auto" w:val="clear"/>
                <w:vertAlign w:val="baseline"/>
                <w:rtl w:val="0"/>
              </w:rPr>
              <w:t xml:space="preserve">Words to Teach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8.68011474609375" w:right="0" w:firstLine="0"/>
              <w:jc w:val="left"/>
              <w:rPr>
                <w:i w:val="0"/>
                <w:iCs w:val="0"/>
                <w:smallCaps w:val="0"/>
                <w:strike w:val="0"/>
                <w:color w:val="231f20"/>
                <w:sz w:val="18"/>
                <w:szCs w:val="18"/>
                <w:u w:val="none"/>
                <w:shd w:fill="auto" w:val="clear"/>
                <w:vertAlign w:val="baseline"/>
              </w:rPr>
            </w:pPr>
            <w:r w:rsidDel="00000000" w:rsidR="00000000" w:rsidRPr="00000000">
              <w:rPr>
                <w:i w:val="0"/>
                <w:iCs w:val="0"/>
                <w:smallCaps w:val="0"/>
                <w:strike w:val="0"/>
                <w:color w:val="231f20"/>
                <w:sz w:val="18"/>
                <w:szCs w:val="18"/>
                <w:u w:val="none"/>
                <w:shd w:fill="auto" w:val="clear"/>
                <w:vertAlign w:val="baseline"/>
                <w:rtl w:val="0"/>
              </w:rPr>
              <w:t xml:space="preserve">Short, Simple,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341.91986083984375" w:right="0" w:firstLine="0"/>
              <w:jc w:val="left"/>
              <w:rPr>
                <w:i w:val="0"/>
                <w:iCs w:val="0"/>
                <w:smallCaps w:val="0"/>
                <w:strike w:val="0"/>
                <w:color w:val="231f20"/>
                <w:sz w:val="18"/>
                <w:szCs w:val="18"/>
                <w:u w:val="none"/>
                <w:shd w:fill="auto" w:val="clear"/>
                <w:vertAlign w:val="baseline"/>
              </w:rPr>
            </w:pPr>
            <w:r w:rsidDel="00000000" w:rsidR="00000000" w:rsidRPr="00000000">
              <w:rPr>
                <w:i w:val="0"/>
                <w:iCs w:val="0"/>
                <w:smallCaps w:val="0"/>
                <w:strike w:val="0"/>
                <w:color w:val="231f20"/>
                <w:sz w:val="18"/>
                <w:szCs w:val="18"/>
                <w:u w:val="none"/>
                <w:shd w:fill="auto" w:val="clear"/>
                <w:vertAlign w:val="baseline"/>
                <w:rtl w:val="0"/>
              </w:rPr>
              <w:t xml:space="preserve">Straightforward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5.660400390625" w:firstLine="0"/>
              <w:jc w:val="right"/>
              <w:rPr>
                <w:i w:val="0"/>
                <w:iCs w:val="0"/>
                <w:smallCaps w:val="0"/>
                <w:strike w:val="0"/>
                <w:color w:val="231f20"/>
                <w:sz w:val="18"/>
                <w:szCs w:val="18"/>
                <w:u w:val="none"/>
                <w:shd w:fill="auto" w:val="clear"/>
                <w:vertAlign w:val="baseline"/>
              </w:rPr>
            </w:pPr>
            <w:r w:rsidDel="00000000" w:rsidR="00000000" w:rsidRPr="00000000">
              <w:rPr>
                <w:i w:val="0"/>
                <w:iCs w:val="0"/>
                <w:smallCaps w:val="0"/>
                <w:strike w:val="0"/>
                <w:color w:val="231f20"/>
                <w:sz w:val="18"/>
                <w:szCs w:val="18"/>
                <w:u w:val="none"/>
                <w:shd w:fill="auto" w:val="clear"/>
                <w:vertAlign w:val="baseline"/>
                <w:rtl w:val="0"/>
              </w:rPr>
              <w:t xml:space="preserve">Words to Explain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581.8597412109375" w:right="0" w:firstLine="0"/>
              <w:jc w:val="left"/>
              <w:rPr>
                <w:i w:val="0"/>
                <w:iCs w:val="0"/>
                <w:smallCaps w:val="0"/>
                <w:strike w:val="0"/>
                <w:color w:val="231f20"/>
                <w:sz w:val="18"/>
                <w:szCs w:val="18"/>
                <w:u w:val="none"/>
                <w:shd w:fill="auto" w:val="clear"/>
                <w:vertAlign w:val="baseline"/>
              </w:rPr>
            </w:pPr>
            <w:r w:rsidDel="00000000" w:rsidR="00000000" w:rsidRPr="00000000">
              <w:rPr>
                <w:i w:val="0"/>
                <w:iCs w:val="0"/>
                <w:smallCaps w:val="0"/>
                <w:strike w:val="0"/>
                <w:color w:val="231f20"/>
                <w:sz w:val="18"/>
                <w:szCs w:val="18"/>
                <w:u w:val="none"/>
                <w:shd w:fill="auto" w:val="clear"/>
                <w:vertAlign w:val="baseline"/>
                <w:rtl w:val="0"/>
              </w:rPr>
              <w:t xml:space="preserve">Definitions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221420288086" w:lineRule="auto"/>
              <w:ind w:left="153.6395263671875" w:right="76.63818359375" w:firstLine="0"/>
              <w:jc w:val="center"/>
              <w:rPr>
                <w:i w:val="0"/>
                <w:iCs w:val="0"/>
                <w:smallCaps w:val="0"/>
                <w:strike w:val="0"/>
                <w:color w:val="231f20"/>
                <w:sz w:val="18"/>
                <w:szCs w:val="18"/>
                <w:u w:val="none"/>
                <w:shd w:fill="auto" w:val="clear"/>
                <w:vertAlign w:val="baseline"/>
              </w:rPr>
            </w:pPr>
            <w:r w:rsidDel="00000000" w:rsidR="00000000" w:rsidRPr="00000000">
              <w:rPr>
                <w:i w:val="0"/>
                <w:iCs w:val="0"/>
                <w:smallCaps w:val="0"/>
                <w:strike w:val="0"/>
                <w:color w:val="231f20"/>
                <w:sz w:val="18"/>
                <w:szCs w:val="18"/>
                <w:u w:val="none"/>
                <w:shd w:fill="auto" w:val="clear"/>
                <w:vertAlign w:val="baseline"/>
                <w:rtl w:val="0"/>
              </w:rPr>
              <w:t xml:space="preserve">Short, Simple, Straightforward  Definitions</w:t>
            </w:r>
          </w:p>
        </w:tc>
      </w:tr>
      <w:tr>
        <w:trPr>
          <w:cantSplit w:val="0"/>
          <w:trHeight w:val="63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Admirable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Worthy of appraise              Throng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large group of people</w:t>
            </w:r>
            <w:r w:rsidDel="00000000" w:rsidR="00000000" w:rsidRPr="00000000">
              <w:rPr>
                <w:rtl w:val="0"/>
              </w:rPr>
            </w:r>
          </w:p>
        </w:tc>
      </w:tr>
      <w:tr>
        <w:trPr>
          <w:cantSplit w:val="0"/>
          <w:trHeight w:val="630.000610351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Attributes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A characteristic or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quality of someone             Glistening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shine with reflected light</w:t>
            </w:r>
            <w:r w:rsidDel="00000000" w:rsidR="00000000" w:rsidRPr="00000000">
              <w:rPr>
                <w:rtl w:val="0"/>
              </w:rPr>
            </w:r>
          </w:p>
        </w:tc>
      </w:tr>
      <w:tr>
        <w:trPr>
          <w:cantSplit w:val="0"/>
          <w:trHeight w:val="63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Creator</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the person who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creates                                 Solemnly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serious in appearance</w:t>
            </w:r>
            <w:r w:rsidDel="00000000" w:rsidR="00000000" w:rsidRPr="00000000">
              <w:rPr>
                <w:rtl w:val="0"/>
              </w:rPr>
            </w:r>
          </w:p>
        </w:tc>
      </w:tr>
      <w:tr>
        <w:trPr>
          <w:cantSplit w:val="0"/>
          <w:trHeight w:val="63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Pursuit</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A hobby or activity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someone spends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energy doing                       Noble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has a high rank or title</w:t>
            </w:r>
            <w:r w:rsidDel="00000000" w:rsidR="00000000" w:rsidRPr="00000000">
              <w:rPr>
                <w:rtl w:val="0"/>
              </w:rPr>
            </w:r>
          </w:p>
        </w:tc>
      </w:tr>
      <w:tr>
        <w:trPr>
          <w:cantSplit w:val="0"/>
          <w:trHeight w:val="63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Conferred</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Meeting for a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discussion                            Crevice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narrow opening</w:t>
            </w:r>
            <w:r w:rsidDel="00000000" w:rsidR="00000000" w:rsidRPr="00000000">
              <w:rPr>
                <w:rtl w:val="0"/>
              </w:rPr>
            </w:r>
          </w:p>
        </w:tc>
      </w:tr>
      <w:tr>
        <w:trPr>
          <w:cantSplit w:val="0"/>
          <w:trHeight w:val="63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Hardiest</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Able to survive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hard conditions                    Bog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a soft area like marsh</w:t>
            </w:r>
            <w:r w:rsidDel="00000000" w:rsidR="00000000" w:rsidRPr="00000000">
              <w:rPr>
                <w:rtl w:val="0"/>
              </w:rPr>
            </w:r>
          </w:p>
        </w:tc>
      </w:tr>
      <w:tr>
        <w:trPr>
          <w:cantSplit w:val="0"/>
          <w:trHeight w:val="63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Waabooz</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Rabbit in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 Anishnabe                           Nimbly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quick and light in movement</w:t>
            </w:r>
            <w:r w:rsidDel="00000000" w:rsidR="00000000" w:rsidRPr="00000000">
              <w:rPr>
                <w:rtl w:val="0"/>
              </w:rPr>
            </w:r>
          </w:p>
        </w:tc>
      </w:tr>
      <w:tr>
        <w:trPr>
          <w:cantSplit w:val="0"/>
          <w:trHeight w:val="63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Relentlessly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231f20"/>
                <w:sz w:val="18"/>
                <w:szCs w:val="18"/>
              </w:rPr>
            </w:pPr>
            <w:r w:rsidDel="00000000" w:rsidR="00000000" w:rsidRPr="00000000">
              <w:rPr>
                <w:color w:val="231f20"/>
                <w:sz w:val="18"/>
                <w:szCs w:val="18"/>
                <w:rtl w:val="0"/>
              </w:rPr>
              <w:t xml:space="preserve">Without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Stopping                              Impassable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231f20"/>
                <w:sz w:val="18"/>
                <w:szCs w:val="18"/>
                <w:u w:val="none"/>
                <w:shd w:fill="auto" w:val="clear"/>
                <w:vertAlign w:val="baseline"/>
              </w:rPr>
            </w:pPr>
            <w:r w:rsidDel="00000000" w:rsidR="00000000" w:rsidRPr="00000000">
              <w:rPr>
                <w:color w:val="231f20"/>
                <w:sz w:val="18"/>
                <w:szCs w:val="18"/>
                <w:rtl w:val="0"/>
              </w:rPr>
              <w:t xml:space="preserve">impossible to go past, through, over, or around</w:t>
            </w:r>
            <w:r w:rsidDel="00000000" w:rsidR="00000000" w:rsidRPr="00000000">
              <w:rPr>
                <w:rtl w:val="0"/>
              </w:rPr>
            </w:r>
          </w:p>
        </w:tc>
      </w:tr>
      <w:tr>
        <w:trPr>
          <w:cantSplit w:val="0"/>
          <w:trHeight w:val="2448.4317016601562"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25946044921875" w:right="0" w:firstLine="0"/>
              <w:jc w:val="left"/>
              <w:rPr>
                <w:i w:val="0"/>
                <w:iCs w:val="0"/>
                <w:smallCaps w:val="0"/>
                <w:strike w:val="0"/>
                <w:color w:val="231f20"/>
                <w:sz w:val="18"/>
                <w:szCs w:val="18"/>
                <w:u w:val="none"/>
                <w:shd w:fill="auto" w:val="clear"/>
                <w:vertAlign w:val="baseline"/>
              </w:rPr>
            </w:pPr>
            <w:r w:rsidDel="00000000" w:rsidR="00000000" w:rsidRPr="00000000">
              <w:rPr>
                <w:i w:val="0"/>
                <w:iCs w:val="0"/>
                <w:smallCaps w:val="0"/>
                <w:strike w:val="0"/>
                <w:color w:val="231f20"/>
                <w:sz w:val="18"/>
                <w:szCs w:val="18"/>
                <w:u w:val="none"/>
                <w:shd w:fill="auto" w:val="clear"/>
                <w:vertAlign w:val="baseline"/>
                <w:rtl w:val="0"/>
              </w:rPr>
              <w:t xml:space="preserve">Think Alouds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25946044921875" w:right="0" w:firstLine="0"/>
              <w:jc w:val="left"/>
              <w:rPr>
                <w:color w:val="231f20"/>
                <w:sz w:val="18"/>
                <w:szCs w:val="18"/>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18"/>
                <w:szCs w:val="18"/>
                <w:u w:val="none"/>
              </w:rPr>
            </w:pPr>
            <w:r w:rsidDel="00000000" w:rsidR="00000000" w:rsidRPr="00000000">
              <w:rPr>
                <w:color w:val="231f20"/>
                <w:sz w:val="18"/>
                <w:szCs w:val="18"/>
                <w:rtl w:val="0"/>
              </w:rPr>
              <w:t xml:space="preserve">When we pause during the read-aloud we will give students an opportunity to pause and reflect on the story or the questions we ask. Some questions require students to think-pair-share.</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231f20"/>
                <w:sz w:val="18"/>
                <w:szCs w:val="18"/>
                <w:u w:val="none"/>
              </w:rPr>
            </w:pPr>
            <w:r w:rsidDel="00000000" w:rsidR="00000000" w:rsidRPr="00000000">
              <w:rPr>
                <w:color w:val="231f20"/>
                <w:sz w:val="18"/>
                <w:szCs w:val="18"/>
                <w:rtl w:val="0"/>
              </w:rPr>
              <w:t xml:space="preserve">The questions chosen for students to reflect on are chosen to match the specific moment in the story we stop at. </w:t>
            </w:r>
          </w:p>
        </w:tc>
      </w:tr>
      <w:tr>
        <w:trPr>
          <w:cantSplit w:val="0"/>
          <w:trHeight w:val="2448.43200683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Fonts w:ascii="Avenir" w:cs="Avenir" w:eastAsia="Avenir" w:hAnsi="Avenir"/>
                <w:b w:val="0"/>
                <w:bCs w:val="0"/>
                <w:i w:val="0"/>
                <w:iCs w:val="0"/>
                <w:smallCaps w:val="0"/>
                <w:strike w:val="0"/>
                <w:color w:val="231f20"/>
                <w:sz w:val="18"/>
                <w:szCs w:val="18"/>
                <w:u w:val="none"/>
                <w:shd w:fill="auto" w:val="clear"/>
                <w:vertAlign w:val="baseline"/>
                <w:rtl w:val="0"/>
              </w:rPr>
              <w:t xml:space="preserve">Stopping or Pausing Points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rFonts w:ascii="Avenir" w:cs="Avenir" w:eastAsia="Avenir" w:hAnsi="Avenir"/>
                <w:color w:val="231f20"/>
                <w:sz w:val="18"/>
                <w:szCs w:val="18"/>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sz w:val="16"/>
                <w:szCs w:val="16"/>
              </w:rPr>
            </w:pPr>
            <w:r w:rsidDel="00000000" w:rsidR="00000000" w:rsidRPr="00000000">
              <w:rPr>
                <w:rFonts w:ascii="Avenir" w:cs="Avenir" w:eastAsia="Avenir" w:hAnsi="Avenir"/>
                <w:b w:val="1"/>
                <w:bCs w:val="1"/>
                <w:color w:val="231f20"/>
                <w:sz w:val="18"/>
                <w:szCs w:val="18"/>
                <w:rtl w:val="0"/>
              </w:rPr>
              <w:t xml:space="preserve">Point One: Page 7 on the passage</w:t>
            </w:r>
            <w:r w:rsidDel="00000000" w:rsidR="00000000" w:rsidRPr="00000000">
              <w:rPr>
                <w:rFonts w:ascii="Tahoma" w:cs="Tahoma" w:eastAsia="Tahoma" w:hAnsi="Tahoma"/>
                <w:b w:val="1"/>
                <w:bCs w:val="1"/>
                <w:color w:val="231f20"/>
                <w:sz w:val="18"/>
                <w:szCs w:val="18"/>
                <w:rtl w:val="0"/>
              </w:rPr>
              <w:t xml:space="preserve"> </w:t>
            </w:r>
            <w:r w:rsidDel="00000000" w:rsidR="00000000" w:rsidRPr="00000000">
              <w:rPr>
                <w:sz w:val="16"/>
                <w:szCs w:val="16"/>
                <w:rtl w:val="0"/>
              </w:rPr>
              <w:t xml:space="preserve">“At a signal from Eagle, they took off, and the race was on.”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sz w:val="16"/>
                <w:szCs w:val="16"/>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sz w:val="16"/>
                <w:szCs w:val="16"/>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sz w:val="16"/>
                <w:szCs w:val="16"/>
              </w:rPr>
            </w:pPr>
            <w:r w:rsidDel="00000000" w:rsidR="00000000" w:rsidRPr="00000000">
              <w:rPr>
                <w:sz w:val="16"/>
                <w:szCs w:val="16"/>
                <w:rtl w:val="0"/>
              </w:rPr>
              <w:t xml:space="preserve">Point Two: Page 14 on the passage “I would be very happy if you accompanied me.”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sz w:val="16"/>
                <w:szCs w:val="16"/>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sz w:val="16"/>
                <w:szCs w:val="16"/>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sz w:val="16"/>
                <w:szCs w:val="16"/>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sz w:val="16"/>
                <w:szCs w:val="16"/>
              </w:rPr>
            </w:pPr>
            <w:r w:rsidDel="00000000" w:rsidR="00000000" w:rsidRPr="00000000">
              <w:rPr>
                <w:sz w:val="16"/>
                <w:szCs w:val="16"/>
                <w:rtl w:val="0"/>
              </w:rPr>
              <w:t xml:space="preserve">Point Three: The end of the story.</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34204101562" w:right="0" w:firstLine="0"/>
              <w:jc w:val="left"/>
              <w:rPr>
                <w:rFonts w:ascii="Avenir" w:cs="Avenir" w:eastAsia="Avenir" w:hAnsi="Avenir"/>
                <w:b w:val="1"/>
                <w:bCs w:val="1"/>
                <w:color w:val="231f20"/>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994873046875"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Fonts w:ascii="Avenir" w:cs="Avenir" w:eastAsia="Avenir" w:hAnsi="Avenir"/>
                <w:b w:val="0"/>
                <w:bCs w:val="0"/>
                <w:i w:val="0"/>
                <w:iCs w:val="0"/>
                <w:smallCaps w:val="0"/>
                <w:strike w:val="0"/>
                <w:color w:val="231f20"/>
                <w:sz w:val="18"/>
                <w:szCs w:val="18"/>
                <w:u w:val="none"/>
                <w:shd w:fill="auto" w:val="clear"/>
                <w:vertAlign w:val="baseline"/>
                <w:rtl w:val="0"/>
              </w:rPr>
              <w:t xml:space="preserve">I Language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994873046875" w:right="0" w:firstLine="0"/>
              <w:jc w:val="left"/>
              <w:rPr>
                <w:rFonts w:ascii="Avenir" w:cs="Avenir" w:eastAsia="Avenir" w:hAnsi="Avenir"/>
                <w:color w:val="231f20"/>
                <w:sz w:val="18"/>
                <w:szCs w:val="18"/>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“Can you guys close your eyes and imagine a time you were about to compete? How were you feeling? Nervous, excited, calm, happy?”</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color w:val="231f20"/>
                <w:sz w:val="18"/>
                <w:szCs w:val="18"/>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“Close your eyes, I want you to think about a time you helped someone else or they helped you. How did that feel to either give or receive help?”</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color w:val="231f20"/>
                <w:sz w:val="18"/>
                <w:szCs w:val="18"/>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 Now that we have read the whole story and learned who they picked to be their leader. I want us to all think back throughout the story and the times when we’ve either been the leader or seen others lead. What are some characteristics that we think make a good leader?”</w:t>
            </w:r>
          </w:p>
        </w:tc>
      </w:tr>
    </w:tbl>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688.4939575195312" w:top="687.491455078125" w:left="1255" w:right="1273.93798828125" w:header="0" w:footer="720"/>
          <w:cols w:equalWidth="0" w:num="1">
            <w:col w:space="0" w:w="9711.06201171875"/>
          </w:cols>
        </w:sect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4806213378906"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Read Aloud for All Learners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2024 Solution Tree Press • SolutionTree.com Visit </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go.SolutionTree.com/literacy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to download this page.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
          <w:szCs w:val="17"/>
          <w:u w:val="none"/>
          <w:shd w:fill="auto" w:val="clear"/>
          <w:vertAlign w:val="baseline"/>
        </w:rPr>
        <w:sectPr>
          <w:type w:val="continuous"/>
          <w:pgSz w:h="15840" w:w="12240" w:orient="portrait"/>
          <w:pgMar w:bottom="688.4939575195312" w:top="687.491455078125" w:left="3135.3958129882812" w:right="1273.93798828125" w:header="0" w:footer="720"/>
          <w:cols w:equalWidth="0" w:num="2">
            <w:col w:space="0" w:w="3920"/>
            <w:col w:space="0" w:w="3920"/>
          </w:cols>
        </w:sectPr>
      </w:pPr>
      <w:r w:rsidDel="00000000" w:rsidR="00000000" w:rsidRPr="00000000">
        <w:rPr>
          <w:rFonts w:ascii="Arial" w:cs="Arial" w:eastAsia="Arial" w:hAnsi="Arial"/>
          <w:b w:val="0"/>
          <w:bCs w:val="0"/>
          <w:i w:val="0"/>
          <w:iCs w:val="0"/>
          <w:smallCaps w:val="0"/>
          <w:strike w:val="0"/>
          <w:color w:val="231f20"/>
          <w:sz w:val="17"/>
          <w:szCs w:val="17"/>
          <w:u w:val="none"/>
          <w:shd w:fill="auto" w:val="clear"/>
          <w:vertAlign w:val="baseline"/>
          <w:rtl w:val="0"/>
        </w:rPr>
        <w:t xml:space="preserve">page 2 of 3</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01.5301513671875" w:firstLine="0"/>
        <w:jc w:val="right"/>
        <w:rPr>
          <w:rFonts w:ascii="Arial" w:cs="Arial" w:eastAsia="Arial" w:hAnsi="Arial"/>
          <w:b w:val="1"/>
          <w:bCs w:val="1"/>
          <w:i w:val="0"/>
          <w:iCs w:val="0"/>
          <w:smallCaps w:val="0"/>
          <w:strike w:val="0"/>
          <w:color w:val="fffff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4"/>
          <w:szCs w:val="24"/>
          <w:u w:val="none"/>
          <w:shd w:fill="auto" w:val="clear"/>
          <w:vertAlign w:val="baseline"/>
          <w:rtl w:val="0"/>
        </w:rPr>
        <w:t xml:space="preserve">REPRODUCIBLE </w:t>
      </w:r>
    </w:p>
    <w:tbl>
      <w:tblPr>
        <w:tblStyle w:val="Table3"/>
        <w:tblW w:w="9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6.199951171875"/>
        <w:gridCol w:w="9203.800048828125"/>
        <w:tblGridChange w:id="0">
          <w:tblGrid>
            <w:gridCol w:w="506.199951171875"/>
            <w:gridCol w:w="9203.800048828125"/>
          </w:tblGrid>
        </w:tblGridChange>
      </w:tblGrid>
      <w:tr>
        <w:trPr>
          <w:cantSplit w:val="0"/>
          <w:trHeight w:val="238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0.0799560546875" w:firstLine="0"/>
              <w:jc w:val="righ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Fonts w:ascii="Avenir" w:cs="Avenir" w:eastAsia="Avenir" w:hAnsi="Avenir"/>
                <w:b w:val="0"/>
                <w:bCs w:val="0"/>
                <w:i w:val="0"/>
                <w:iCs w:val="0"/>
                <w:smallCaps w:val="0"/>
                <w:strike w:val="0"/>
                <w:color w:val="231f20"/>
                <w:sz w:val="30"/>
                <w:szCs w:val="30"/>
                <w:u w:val="none"/>
                <w:shd w:fill="auto" w:val="clear"/>
                <w:vertAlign w:val="subscript"/>
                <w:rtl w:val="0"/>
              </w:rPr>
              <w:t xml:space="preserve">Engage and Exten</w:t>
            </w:r>
            <w:r w:rsidDel="00000000" w:rsidR="00000000" w:rsidRPr="00000000">
              <w:rPr>
                <w:rFonts w:ascii="Avenir" w:cs="Avenir" w:eastAsia="Avenir" w:hAnsi="Avenir"/>
                <w:b w:val="0"/>
                <w:bCs w:val="0"/>
                <w:i w:val="0"/>
                <w:iCs w:val="0"/>
                <w:smallCaps w:val="0"/>
                <w:strike w:val="0"/>
                <w:color w:val="231f20"/>
                <w:sz w:val="18"/>
                <w:szCs w:val="18"/>
                <w:u w:val="none"/>
                <w:shd w:fill="auto" w:val="clear"/>
                <w:vertAlign w:val="baseline"/>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95239257812"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Fonts w:ascii="Avenir" w:cs="Avenir" w:eastAsia="Avenir" w:hAnsi="Avenir"/>
                <w:b w:val="0"/>
                <w:bCs w:val="0"/>
                <w:i w:val="0"/>
                <w:iCs w:val="0"/>
                <w:smallCaps w:val="0"/>
                <w:strike w:val="0"/>
                <w:color w:val="231f20"/>
                <w:sz w:val="18"/>
                <w:szCs w:val="18"/>
                <w:u w:val="none"/>
                <w:shd w:fill="auto" w:val="clear"/>
                <w:vertAlign w:val="baseline"/>
                <w:rtl w:val="0"/>
              </w:rPr>
              <w:t xml:space="preserve">Social-Emotional Learning Engagement</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41995239257812" w:right="0" w:firstLine="0"/>
              <w:jc w:val="left"/>
              <w:rPr>
                <w:rFonts w:ascii="Avenir" w:cs="Avenir" w:eastAsia="Avenir" w:hAnsi="Avenir"/>
                <w:color w:val="231f20"/>
                <w:sz w:val="18"/>
                <w:szCs w:val="18"/>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Fairness and equity</w:t>
            </w:r>
          </w:p>
          <w:p w:rsidR="00000000" w:rsidDel="00000000" w:rsidP="00000000" w:rsidRDefault="00000000" w:rsidRPr="00000000" w14:paraId="0000009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Respect for others</w:t>
            </w:r>
          </w:p>
          <w:p w:rsidR="00000000" w:rsidDel="00000000" w:rsidP="00000000" w:rsidRDefault="00000000" w:rsidRPr="00000000" w14:paraId="0000009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Empathy</w:t>
            </w:r>
          </w:p>
          <w:p w:rsidR="00000000" w:rsidDel="00000000" w:rsidP="00000000" w:rsidRDefault="00000000" w:rsidRPr="00000000" w14:paraId="0000009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Responsible decision making</w:t>
            </w:r>
          </w:p>
          <w:p w:rsidR="00000000" w:rsidDel="00000000" w:rsidP="00000000" w:rsidRDefault="00000000" w:rsidRPr="00000000" w14:paraId="0000009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Conflict resolution </w:t>
            </w:r>
          </w:p>
          <w:p w:rsidR="00000000" w:rsidDel="00000000" w:rsidP="00000000" w:rsidRDefault="00000000" w:rsidRPr="00000000" w14:paraId="0000009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Teamwork and cooperation </w:t>
            </w:r>
          </w:p>
        </w:tc>
      </w:tr>
      <w:tr>
        <w:trPr>
          <w:cantSplit w:val="0"/>
          <w:trHeight w:val="441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Fonts w:ascii="Avenir" w:cs="Avenir" w:eastAsia="Avenir" w:hAnsi="Avenir"/>
                <w:b w:val="0"/>
                <w:bCs w:val="0"/>
                <w:i w:val="0"/>
                <w:iCs w:val="0"/>
                <w:smallCaps w:val="0"/>
                <w:strike w:val="0"/>
                <w:color w:val="231f20"/>
                <w:sz w:val="18"/>
                <w:szCs w:val="18"/>
                <w:u w:val="none"/>
                <w:shd w:fill="auto" w:val="clear"/>
                <w:vertAlign w:val="baseline"/>
                <w:rtl w:val="0"/>
              </w:rPr>
              <w:t xml:space="preserve">Cross-Curricular Extensions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Activity One: Drama and English</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Students will be exploring the animal's feelings and emotions about starting the race through tableaux. In order to extend this drama activity to English, either before or after preparing and presenting their tableaux, they can do a reflective write-up for their animal to further explore the idea of perspective and narration while exploring the idea of empathy.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English:</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Big Ideas: </w:t>
            </w:r>
            <w:r w:rsidDel="00000000" w:rsidR="00000000" w:rsidRPr="00000000">
              <w:rPr>
                <w:rFonts w:ascii="Avenir" w:cs="Avenir" w:eastAsia="Avenir" w:hAnsi="Avenir"/>
                <w:sz w:val="18"/>
                <w:szCs w:val="18"/>
                <w:rtl w:val="0"/>
              </w:rPr>
              <w:t xml:space="preserve">Exploring </w:t>
            </w:r>
            <w:hyperlink r:id="rId6">
              <w:r w:rsidDel="00000000" w:rsidR="00000000" w:rsidRPr="00000000">
                <w:rPr>
                  <w:rFonts w:ascii="Avenir" w:cs="Avenir" w:eastAsia="Avenir" w:hAnsi="Avenir"/>
                  <w:sz w:val="18"/>
                  <w:szCs w:val="18"/>
                  <w:rtl w:val="0"/>
                </w:rPr>
                <w:t xml:space="preserve">stories</w:t>
              </w:r>
            </w:hyperlink>
            <w:r w:rsidDel="00000000" w:rsidR="00000000" w:rsidRPr="00000000">
              <w:rPr>
                <w:rFonts w:ascii="Avenir" w:cs="Avenir" w:eastAsia="Avenir" w:hAnsi="Avenir"/>
                <w:sz w:val="18"/>
                <w:szCs w:val="18"/>
                <w:rtl w:val="0"/>
              </w:rPr>
              <w:t xml:space="preserve"> and other </w:t>
            </w:r>
            <w:hyperlink r:id="rId7">
              <w:r w:rsidDel="00000000" w:rsidR="00000000" w:rsidRPr="00000000">
                <w:rPr>
                  <w:rFonts w:ascii="Avenir" w:cs="Avenir" w:eastAsia="Avenir" w:hAnsi="Avenir"/>
                  <w:sz w:val="18"/>
                  <w:szCs w:val="18"/>
                  <w:rtl w:val="0"/>
                </w:rPr>
                <w:t xml:space="preserve">texts</w:t>
              </w:r>
            </w:hyperlink>
            <w:r w:rsidDel="00000000" w:rsidR="00000000" w:rsidRPr="00000000">
              <w:rPr>
                <w:rFonts w:ascii="Avenir" w:cs="Avenir" w:eastAsia="Avenir" w:hAnsi="Avenir"/>
                <w:sz w:val="18"/>
                <w:szCs w:val="18"/>
                <w:rtl w:val="0"/>
              </w:rPr>
              <w:t xml:space="preserve"> helps us understand ourselves and make connections to others and to the world.</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Curricular competency: </w:t>
            </w:r>
            <w:hyperlink r:id="rId8">
              <w:r w:rsidDel="00000000" w:rsidR="00000000" w:rsidRPr="00000000">
                <w:rPr>
                  <w:rFonts w:ascii="Avenir" w:cs="Avenir" w:eastAsia="Avenir" w:hAnsi="Avenir"/>
                  <w:sz w:val="18"/>
                  <w:szCs w:val="18"/>
                  <w:rtl w:val="0"/>
                </w:rPr>
                <w:t xml:space="preserve">Exchange ideas and perspectives</w:t>
              </w:r>
            </w:hyperlink>
            <w:r w:rsidDel="00000000" w:rsidR="00000000" w:rsidRPr="00000000">
              <w:rPr>
                <w:rFonts w:ascii="Avenir" w:cs="Avenir" w:eastAsia="Avenir" w:hAnsi="Avenir"/>
                <w:sz w:val="18"/>
                <w:szCs w:val="18"/>
                <w:rtl w:val="0"/>
              </w:rPr>
              <w:t xml:space="preserve"> to build shared understanding</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Content: Strategies and process: </w:t>
            </w:r>
            <w:hyperlink r:id="rId9">
              <w:r w:rsidDel="00000000" w:rsidR="00000000" w:rsidRPr="00000000">
                <w:rPr>
                  <w:rFonts w:ascii="Avenir" w:cs="Avenir" w:eastAsia="Avenir" w:hAnsi="Avenir"/>
                  <w:sz w:val="18"/>
                  <w:szCs w:val="18"/>
                  <w:rtl w:val="0"/>
                </w:rPr>
                <w:t xml:space="preserve">metacognitive strategies</w:t>
              </w:r>
            </w:hyperlink>
            <w:r w:rsidDel="00000000" w:rsidR="00000000" w:rsidRPr="00000000">
              <w:rPr>
                <w:rtl w:val="0"/>
              </w:rPr>
            </w:r>
          </w:p>
          <w:p w:rsidR="00000000" w:rsidDel="00000000" w:rsidP="00000000" w:rsidRDefault="00000000" w:rsidRPr="00000000" w14:paraId="0000009E">
            <w:pPr>
              <w:widowControl w:val="0"/>
              <w:spacing w:line="240" w:lineRule="auto"/>
              <w:ind w:left="106.1199951171875" w:firstLine="0"/>
              <w:rPr>
                <w:rFonts w:ascii="Avenir" w:cs="Avenir" w:eastAsia="Avenir" w:hAnsi="Avenir"/>
                <w:sz w:val="18"/>
                <w:szCs w:val="18"/>
              </w:rPr>
            </w:pPr>
            <w:r w:rsidDel="00000000" w:rsidR="00000000" w:rsidRPr="00000000">
              <w:rPr>
                <w:rFonts w:ascii="Avenir" w:cs="Avenir" w:eastAsia="Avenir" w:hAnsi="Avenir"/>
                <w:sz w:val="18"/>
                <w:szCs w:val="18"/>
                <w:rtl w:val="0"/>
              </w:rPr>
              <w:t xml:space="preserve">Big Idea: Dance, drama, music, and visual arts are each unique languages for creating and communicating.</w:t>
            </w:r>
          </w:p>
          <w:p w:rsidR="00000000" w:rsidDel="00000000" w:rsidP="00000000" w:rsidRDefault="00000000" w:rsidRPr="00000000" w14:paraId="0000009F">
            <w:pPr>
              <w:widowControl w:val="0"/>
              <w:spacing w:line="240" w:lineRule="auto"/>
              <w:ind w:left="106.1199951171875" w:firstLine="0"/>
              <w:rPr>
                <w:rFonts w:ascii="Avenir" w:cs="Avenir" w:eastAsia="Avenir" w:hAnsi="Avenir"/>
                <w:sz w:val="18"/>
                <w:szCs w:val="18"/>
              </w:rPr>
            </w:pPr>
            <w:r w:rsidDel="00000000" w:rsidR="00000000" w:rsidRPr="00000000">
              <w:rPr>
                <w:rFonts w:ascii="Avenir" w:cs="Avenir" w:eastAsia="Avenir" w:hAnsi="Avenir"/>
                <w:sz w:val="18"/>
                <w:szCs w:val="18"/>
                <w:rtl w:val="0"/>
              </w:rPr>
              <w:t xml:space="preserve">Curricular competencies: Connect knowledge and skills from other </w:t>
            </w:r>
            <w:hyperlink r:id="rId10">
              <w:r w:rsidDel="00000000" w:rsidR="00000000" w:rsidRPr="00000000">
                <w:rPr>
                  <w:rFonts w:ascii="Avenir" w:cs="Avenir" w:eastAsia="Avenir" w:hAnsi="Avenir"/>
                  <w:sz w:val="18"/>
                  <w:szCs w:val="18"/>
                  <w:rtl w:val="0"/>
                </w:rPr>
                <w:t xml:space="preserve">areas of learning</w:t>
              </w:r>
            </w:hyperlink>
            <w:r w:rsidDel="00000000" w:rsidR="00000000" w:rsidRPr="00000000">
              <w:rPr>
                <w:rFonts w:ascii="Avenir" w:cs="Avenir" w:eastAsia="Avenir" w:hAnsi="Avenir"/>
                <w:sz w:val="18"/>
                <w:szCs w:val="18"/>
                <w:rtl w:val="0"/>
              </w:rPr>
              <w:t xml:space="preserve"> in planning, creating, interpreting, and analyzing works for art</w:t>
            </w:r>
          </w:p>
          <w:p w:rsidR="00000000" w:rsidDel="00000000" w:rsidP="00000000" w:rsidRDefault="00000000" w:rsidRPr="00000000" w14:paraId="000000A0">
            <w:pPr>
              <w:widowControl w:val="0"/>
              <w:spacing w:line="240" w:lineRule="auto"/>
              <w:ind w:left="106.1199951171875" w:firstLine="0"/>
              <w:rPr>
                <w:rFonts w:ascii="Avenir" w:cs="Avenir" w:eastAsia="Avenir" w:hAnsi="Avenir"/>
              </w:rPr>
            </w:pPr>
            <w:r w:rsidDel="00000000" w:rsidR="00000000" w:rsidRPr="00000000">
              <w:rPr>
                <w:rFonts w:ascii="Avenir" w:cs="Avenir" w:eastAsia="Avenir" w:hAnsi="Avenir"/>
                <w:sz w:val="18"/>
                <w:szCs w:val="18"/>
                <w:rtl w:val="0"/>
              </w:rPr>
              <w:t xml:space="preserve">Content: visual arts: elements of design: line, shape, space, texture, colour, </w:t>
            </w:r>
            <w:hyperlink r:id="rId11">
              <w:r w:rsidDel="00000000" w:rsidR="00000000" w:rsidRPr="00000000">
                <w:rPr>
                  <w:rFonts w:ascii="Avenir" w:cs="Avenir" w:eastAsia="Avenir" w:hAnsi="Avenir"/>
                  <w:sz w:val="18"/>
                  <w:szCs w:val="18"/>
                  <w:rtl w:val="0"/>
                </w:rPr>
                <w:t xml:space="preserve">form (visual arts)</w:t>
              </w:r>
            </w:hyperlink>
            <w:r w:rsidDel="00000000" w:rsidR="00000000" w:rsidRPr="00000000">
              <w:rPr>
                <w:rFonts w:ascii="Avenir" w:cs="Avenir" w:eastAsia="Avenir" w:hAnsi="Avenir"/>
                <w:sz w:val="18"/>
                <w:szCs w:val="18"/>
                <w:rtl w:val="0"/>
              </w:rPr>
              <w:t xml:space="preserve">; </w:t>
            </w:r>
            <w:hyperlink r:id="rId12">
              <w:r w:rsidDel="00000000" w:rsidR="00000000" w:rsidRPr="00000000">
                <w:rPr>
                  <w:rFonts w:ascii="Avenir" w:cs="Avenir" w:eastAsia="Avenir" w:hAnsi="Avenir"/>
                  <w:sz w:val="18"/>
                  <w:szCs w:val="18"/>
                  <w:rtl w:val="0"/>
                </w:rPr>
                <w:t xml:space="preserve">principles of design</w:t>
              </w:r>
            </w:hyperlink>
            <w:r w:rsidDel="00000000" w:rsidR="00000000" w:rsidRPr="00000000">
              <w:rPr>
                <w:rFonts w:ascii="Avenir" w:cs="Avenir" w:eastAsia="Avenir" w:hAnsi="Avenir"/>
                <w:sz w:val="18"/>
                <w:szCs w:val="18"/>
                <w:rtl w:val="0"/>
              </w:rPr>
              <w:t xml:space="preserve">: </w:t>
            </w:r>
            <w:hyperlink r:id="rId13">
              <w:r w:rsidDel="00000000" w:rsidR="00000000" w:rsidRPr="00000000">
                <w:rPr>
                  <w:rFonts w:ascii="Avenir" w:cs="Avenir" w:eastAsia="Avenir" w:hAnsi="Avenir"/>
                  <w:sz w:val="18"/>
                  <w:szCs w:val="18"/>
                  <w:rtl w:val="0"/>
                </w:rPr>
                <w:t xml:space="preserve">pattern</w:t>
              </w:r>
            </w:hyperlink>
            <w:r w:rsidDel="00000000" w:rsidR="00000000" w:rsidRPr="00000000">
              <w:rPr>
                <w:rFonts w:ascii="Avenir" w:cs="Avenir" w:eastAsia="Avenir" w:hAnsi="Avenir"/>
                <w:sz w:val="18"/>
                <w:szCs w:val="18"/>
                <w:rtl w:val="0"/>
              </w:rPr>
              <w:t xml:space="preserve">, </w:t>
            </w:r>
            <w:hyperlink r:id="rId14">
              <w:r w:rsidDel="00000000" w:rsidR="00000000" w:rsidRPr="00000000">
                <w:rPr>
                  <w:rFonts w:ascii="Avenir" w:cs="Avenir" w:eastAsia="Avenir" w:hAnsi="Avenir"/>
                  <w:sz w:val="18"/>
                  <w:szCs w:val="18"/>
                  <w:rtl w:val="0"/>
                </w:rPr>
                <w:t xml:space="preserve">repetition</w:t>
              </w:r>
            </w:hyperlink>
            <w:r w:rsidDel="00000000" w:rsidR="00000000" w:rsidRPr="00000000">
              <w:rPr>
                <w:rFonts w:ascii="Avenir" w:cs="Avenir" w:eastAsia="Avenir" w:hAnsi="Avenir"/>
                <w:sz w:val="18"/>
                <w:szCs w:val="18"/>
                <w:rtl w:val="0"/>
              </w:rPr>
              <w:t xml:space="preserve">, </w:t>
            </w:r>
            <w:hyperlink r:id="rId15">
              <w:r w:rsidDel="00000000" w:rsidR="00000000" w:rsidRPr="00000000">
                <w:rPr>
                  <w:rFonts w:ascii="Avenir" w:cs="Avenir" w:eastAsia="Avenir" w:hAnsi="Avenir"/>
                  <w:sz w:val="18"/>
                  <w:szCs w:val="18"/>
                  <w:rtl w:val="0"/>
                </w:rPr>
                <w:t xml:space="preserve">balance</w:t>
              </w:r>
            </w:hyperlink>
            <w:r w:rsidDel="00000000" w:rsidR="00000000" w:rsidRPr="00000000">
              <w:rPr>
                <w:rFonts w:ascii="Avenir" w:cs="Avenir" w:eastAsia="Avenir" w:hAnsi="Avenir"/>
                <w:sz w:val="18"/>
                <w:szCs w:val="18"/>
                <w:rtl w:val="0"/>
              </w:rPr>
              <w:t xml:space="preserve">, contrast, emphasis, </w:t>
            </w:r>
            <w:hyperlink r:id="rId16">
              <w:r w:rsidDel="00000000" w:rsidR="00000000" w:rsidRPr="00000000">
                <w:rPr>
                  <w:rFonts w:ascii="Avenir" w:cs="Avenir" w:eastAsia="Avenir" w:hAnsi="Avenir"/>
                  <w:sz w:val="18"/>
                  <w:szCs w:val="18"/>
                  <w:rtl w:val="0"/>
                </w:rPr>
                <w:t xml:space="preserve">rhythm (visual arts)</w:t>
              </w:r>
            </w:hyperlink>
            <w:r w:rsidDel="00000000" w:rsidR="00000000" w:rsidRPr="00000000">
              <w:rPr>
                <w:rFonts w:ascii="Avenir" w:cs="Avenir" w:eastAsia="Avenir" w:hAnsi="Avenir"/>
                <w:sz w:val="18"/>
                <w:szCs w:val="18"/>
                <w:rtl w:val="0"/>
              </w:rPr>
              <w:t xml:space="preserve">, variety</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color w:val="231f20"/>
                <w:sz w:val="20"/>
                <w:szCs w:val="20"/>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Activity Two: English and Art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Students will be exploring a time when they helped a friend or were helped by a friend. They will spend time thinking about the time and reflecting on it. Afterwards, they are going to be given a sheet where they can write down their story and how it made them feel and draw a picture to go along with it. An extension to take this further could be that they do a still showing the emotion that they felt in a tableau, they could stand around in a circle, the teacher counting down, and on one, they freeze showing the emotion they felt. Then the teacher could come around and tap the student on the shoulder to unfreeze them, and they could explain their emotion and/or tell the story about when they helped someone else, or they were helped by someone.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English:</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Big Idea: </w:t>
            </w:r>
            <w:r w:rsidDel="00000000" w:rsidR="00000000" w:rsidRPr="00000000">
              <w:rPr>
                <w:rFonts w:ascii="Avenir" w:cs="Avenir" w:eastAsia="Avenir" w:hAnsi="Avenir"/>
                <w:sz w:val="18"/>
                <w:szCs w:val="18"/>
                <w:rtl w:val="0"/>
              </w:rPr>
              <w:t xml:space="preserve">Exploring </w:t>
            </w:r>
            <w:hyperlink r:id="rId17">
              <w:r w:rsidDel="00000000" w:rsidR="00000000" w:rsidRPr="00000000">
                <w:rPr>
                  <w:rFonts w:ascii="Avenir" w:cs="Avenir" w:eastAsia="Avenir" w:hAnsi="Avenir"/>
                  <w:sz w:val="18"/>
                  <w:szCs w:val="18"/>
                  <w:rtl w:val="0"/>
                </w:rPr>
                <w:t xml:space="preserve">stories</w:t>
              </w:r>
            </w:hyperlink>
            <w:r w:rsidDel="00000000" w:rsidR="00000000" w:rsidRPr="00000000">
              <w:rPr>
                <w:rFonts w:ascii="Avenir" w:cs="Avenir" w:eastAsia="Avenir" w:hAnsi="Avenir"/>
                <w:sz w:val="18"/>
                <w:szCs w:val="18"/>
                <w:rtl w:val="0"/>
              </w:rPr>
              <w:t xml:space="preserve"> and other </w:t>
            </w:r>
            <w:hyperlink r:id="rId18">
              <w:r w:rsidDel="00000000" w:rsidR="00000000" w:rsidRPr="00000000">
                <w:rPr>
                  <w:rFonts w:ascii="Avenir" w:cs="Avenir" w:eastAsia="Avenir" w:hAnsi="Avenir"/>
                  <w:sz w:val="18"/>
                  <w:szCs w:val="18"/>
                  <w:rtl w:val="0"/>
                </w:rPr>
                <w:t xml:space="preserve">texts</w:t>
              </w:r>
            </w:hyperlink>
            <w:r w:rsidDel="00000000" w:rsidR="00000000" w:rsidRPr="00000000">
              <w:rPr>
                <w:rFonts w:ascii="Avenir" w:cs="Avenir" w:eastAsia="Avenir" w:hAnsi="Avenir"/>
                <w:sz w:val="18"/>
                <w:szCs w:val="18"/>
                <w:rtl w:val="0"/>
              </w:rPr>
              <w:t xml:space="preserve"> helps us understand ourselves and make connections to others and to the world.</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Curricular Competency: </w:t>
            </w:r>
            <w:r w:rsidDel="00000000" w:rsidR="00000000" w:rsidRPr="00000000">
              <w:rPr>
                <w:rFonts w:ascii="Avenir" w:cs="Avenir" w:eastAsia="Avenir" w:hAnsi="Avenir"/>
                <w:sz w:val="18"/>
                <w:szCs w:val="18"/>
                <w:rtl w:val="0"/>
              </w:rPr>
              <w:t xml:space="preserve">Use personal experience and knowledge to connect to </w:t>
            </w:r>
            <w:hyperlink r:id="rId19">
              <w:r w:rsidDel="00000000" w:rsidR="00000000" w:rsidRPr="00000000">
                <w:rPr>
                  <w:rFonts w:ascii="Avenir" w:cs="Avenir" w:eastAsia="Avenir" w:hAnsi="Avenir"/>
                  <w:sz w:val="18"/>
                  <w:szCs w:val="18"/>
                  <w:rtl w:val="0"/>
                </w:rPr>
                <w:t xml:space="preserve">text</w:t>
              </w:r>
            </w:hyperlink>
            <w:r w:rsidDel="00000000" w:rsidR="00000000" w:rsidRPr="00000000">
              <w:rPr>
                <w:rFonts w:ascii="Avenir" w:cs="Avenir" w:eastAsia="Avenir" w:hAnsi="Avenir"/>
                <w:sz w:val="18"/>
                <w:szCs w:val="18"/>
                <w:rtl w:val="0"/>
              </w:rPr>
              <w:t xml:space="preserve"> and deepen understanding of self, community, and world </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color w:val="231f20"/>
                <w:sz w:val="18"/>
                <w:szCs w:val="18"/>
                <w:rtl w:val="0"/>
              </w:rPr>
              <w:t xml:space="preserve">Content: </w:t>
            </w:r>
            <w:r w:rsidDel="00000000" w:rsidR="00000000" w:rsidRPr="00000000">
              <w:rPr>
                <w:rFonts w:ascii="Avenir" w:cs="Avenir" w:eastAsia="Avenir" w:hAnsi="Avenir"/>
                <w:sz w:val="18"/>
                <w:szCs w:val="18"/>
                <w:rtl w:val="0"/>
              </w:rPr>
              <w:t xml:space="preserve">Strategies and process: </w:t>
            </w:r>
            <w:hyperlink r:id="rId20">
              <w:r w:rsidDel="00000000" w:rsidR="00000000" w:rsidRPr="00000000">
                <w:rPr>
                  <w:rFonts w:ascii="Avenir" w:cs="Avenir" w:eastAsia="Avenir" w:hAnsi="Avenir"/>
                  <w:sz w:val="18"/>
                  <w:szCs w:val="18"/>
                  <w:rtl w:val="0"/>
                </w:rPr>
                <w:t xml:space="preserve">metacognitive strategies</w:t>
              </w:r>
            </w:hyperlink>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rPr>
            </w:pPr>
            <w:r w:rsidDel="00000000" w:rsidR="00000000" w:rsidRPr="00000000">
              <w:rPr>
                <w:rFonts w:ascii="Avenir" w:cs="Avenir" w:eastAsia="Avenir" w:hAnsi="Avenir"/>
                <w:color w:val="231f20"/>
                <w:sz w:val="18"/>
                <w:szCs w:val="18"/>
                <w:rtl w:val="0"/>
              </w:rPr>
              <w:t xml:space="preserve">Art: </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Big Idea: </w:t>
            </w:r>
            <w:r w:rsidDel="00000000" w:rsidR="00000000" w:rsidRPr="00000000">
              <w:rPr>
                <w:rFonts w:ascii="Avenir" w:cs="Avenir" w:eastAsia="Avenir" w:hAnsi="Avenir"/>
                <w:sz w:val="18"/>
                <w:szCs w:val="18"/>
                <w:rtl w:val="0"/>
              </w:rPr>
              <w:t xml:space="preserve">Dance, drama, music, and visual arts are each unique languages for creating and communicating.</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Curricular competencies: </w:t>
            </w:r>
            <w:r w:rsidDel="00000000" w:rsidR="00000000" w:rsidRPr="00000000">
              <w:rPr>
                <w:rFonts w:ascii="Avenir" w:cs="Avenir" w:eastAsia="Avenir" w:hAnsi="Avenir"/>
                <w:sz w:val="18"/>
                <w:szCs w:val="18"/>
                <w:rtl w:val="0"/>
              </w:rPr>
              <w:t xml:space="preserve">Connect knowledge and skills from other </w:t>
            </w:r>
            <w:hyperlink r:id="rId21">
              <w:r w:rsidDel="00000000" w:rsidR="00000000" w:rsidRPr="00000000">
                <w:rPr>
                  <w:rFonts w:ascii="Avenir" w:cs="Avenir" w:eastAsia="Avenir" w:hAnsi="Avenir"/>
                  <w:sz w:val="18"/>
                  <w:szCs w:val="18"/>
                  <w:rtl w:val="0"/>
                </w:rPr>
                <w:t xml:space="preserve">areas of learning</w:t>
              </w:r>
            </w:hyperlink>
            <w:r w:rsidDel="00000000" w:rsidR="00000000" w:rsidRPr="00000000">
              <w:rPr>
                <w:rFonts w:ascii="Avenir" w:cs="Avenir" w:eastAsia="Avenir" w:hAnsi="Avenir"/>
                <w:sz w:val="18"/>
                <w:szCs w:val="18"/>
                <w:rtl w:val="0"/>
              </w:rPr>
              <w:t xml:space="preserve"> in planning, creating, interpreting, and analyzing works for art</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rPr>
            </w:pPr>
            <w:r w:rsidDel="00000000" w:rsidR="00000000" w:rsidRPr="00000000">
              <w:rPr>
                <w:rFonts w:ascii="Avenir" w:cs="Avenir" w:eastAsia="Avenir" w:hAnsi="Avenir"/>
                <w:sz w:val="18"/>
                <w:szCs w:val="18"/>
                <w:rtl w:val="0"/>
              </w:rPr>
              <w:t xml:space="preserve">Content: visual arts: elements of design: line, shape, space, texture, colour, </w:t>
            </w:r>
            <w:hyperlink r:id="rId22">
              <w:r w:rsidDel="00000000" w:rsidR="00000000" w:rsidRPr="00000000">
                <w:rPr>
                  <w:rFonts w:ascii="Avenir" w:cs="Avenir" w:eastAsia="Avenir" w:hAnsi="Avenir"/>
                  <w:sz w:val="18"/>
                  <w:szCs w:val="18"/>
                  <w:rtl w:val="0"/>
                </w:rPr>
                <w:t xml:space="preserve">form (visual arts)</w:t>
              </w:r>
            </w:hyperlink>
            <w:r w:rsidDel="00000000" w:rsidR="00000000" w:rsidRPr="00000000">
              <w:rPr>
                <w:rFonts w:ascii="Avenir" w:cs="Avenir" w:eastAsia="Avenir" w:hAnsi="Avenir"/>
                <w:sz w:val="18"/>
                <w:szCs w:val="18"/>
                <w:rtl w:val="0"/>
              </w:rPr>
              <w:t xml:space="preserve">; </w:t>
            </w:r>
            <w:hyperlink r:id="rId23">
              <w:r w:rsidDel="00000000" w:rsidR="00000000" w:rsidRPr="00000000">
                <w:rPr>
                  <w:rFonts w:ascii="Avenir" w:cs="Avenir" w:eastAsia="Avenir" w:hAnsi="Avenir"/>
                  <w:sz w:val="18"/>
                  <w:szCs w:val="18"/>
                  <w:rtl w:val="0"/>
                </w:rPr>
                <w:t xml:space="preserve">principles of design</w:t>
              </w:r>
            </w:hyperlink>
            <w:r w:rsidDel="00000000" w:rsidR="00000000" w:rsidRPr="00000000">
              <w:rPr>
                <w:rFonts w:ascii="Avenir" w:cs="Avenir" w:eastAsia="Avenir" w:hAnsi="Avenir"/>
                <w:sz w:val="18"/>
                <w:szCs w:val="18"/>
                <w:rtl w:val="0"/>
              </w:rPr>
              <w:t xml:space="preserve">: </w:t>
            </w:r>
            <w:hyperlink r:id="rId24">
              <w:r w:rsidDel="00000000" w:rsidR="00000000" w:rsidRPr="00000000">
                <w:rPr>
                  <w:rFonts w:ascii="Avenir" w:cs="Avenir" w:eastAsia="Avenir" w:hAnsi="Avenir"/>
                  <w:sz w:val="18"/>
                  <w:szCs w:val="18"/>
                  <w:rtl w:val="0"/>
                </w:rPr>
                <w:t xml:space="preserve">pattern</w:t>
              </w:r>
            </w:hyperlink>
            <w:r w:rsidDel="00000000" w:rsidR="00000000" w:rsidRPr="00000000">
              <w:rPr>
                <w:rFonts w:ascii="Avenir" w:cs="Avenir" w:eastAsia="Avenir" w:hAnsi="Avenir"/>
                <w:sz w:val="18"/>
                <w:szCs w:val="18"/>
                <w:rtl w:val="0"/>
              </w:rPr>
              <w:t xml:space="preserve">, </w:t>
            </w:r>
            <w:hyperlink r:id="rId25">
              <w:r w:rsidDel="00000000" w:rsidR="00000000" w:rsidRPr="00000000">
                <w:rPr>
                  <w:rFonts w:ascii="Avenir" w:cs="Avenir" w:eastAsia="Avenir" w:hAnsi="Avenir"/>
                  <w:sz w:val="18"/>
                  <w:szCs w:val="18"/>
                  <w:rtl w:val="0"/>
                </w:rPr>
                <w:t xml:space="preserve">repetition</w:t>
              </w:r>
            </w:hyperlink>
            <w:r w:rsidDel="00000000" w:rsidR="00000000" w:rsidRPr="00000000">
              <w:rPr>
                <w:rFonts w:ascii="Avenir" w:cs="Avenir" w:eastAsia="Avenir" w:hAnsi="Avenir"/>
                <w:sz w:val="18"/>
                <w:szCs w:val="18"/>
                <w:rtl w:val="0"/>
              </w:rPr>
              <w:t xml:space="preserve">, </w:t>
            </w:r>
            <w:hyperlink r:id="rId26">
              <w:r w:rsidDel="00000000" w:rsidR="00000000" w:rsidRPr="00000000">
                <w:rPr>
                  <w:rFonts w:ascii="Avenir" w:cs="Avenir" w:eastAsia="Avenir" w:hAnsi="Avenir"/>
                  <w:sz w:val="18"/>
                  <w:szCs w:val="18"/>
                  <w:rtl w:val="0"/>
                </w:rPr>
                <w:t xml:space="preserve">balance</w:t>
              </w:r>
            </w:hyperlink>
            <w:r w:rsidDel="00000000" w:rsidR="00000000" w:rsidRPr="00000000">
              <w:rPr>
                <w:rFonts w:ascii="Avenir" w:cs="Avenir" w:eastAsia="Avenir" w:hAnsi="Avenir"/>
                <w:sz w:val="18"/>
                <w:szCs w:val="18"/>
                <w:rtl w:val="0"/>
              </w:rPr>
              <w:t xml:space="preserve">, contrast, emphasis, </w:t>
            </w:r>
            <w:hyperlink r:id="rId27">
              <w:r w:rsidDel="00000000" w:rsidR="00000000" w:rsidRPr="00000000">
                <w:rPr>
                  <w:rFonts w:ascii="Avenir" w:cs="Avenir" w:eastAsia="Avenir" w:hAnsi="Avenir"/>
                  <w:sz w:val="18"/>
                  <w:szCs w:val="18"/>
                  <w:rtl w:val="0"/>
                </w:rPr>
                <w:t xml:space="preserve">rhythm (visual arts)</w:t>
              </w:r>
            </w:hyperlink>
            <w:r w:rsidDel="00000000" w:rsidR="00000000" w:rsidRPr="00000000">
              <w:rPr>
                <w:rFonts w:ascii="Avenir" w:cs="Avenir" w:eastAsia="Avenir" w:hAnsi="Avenir"/>
                <w:sz w:val="18"/>
                <w:szCs w:val="18"/>
                <w:rtl w:val="0"/>
              </w:rPr>
              <w:t xml:space="preserve">, variety</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Activity Three: Social Emotional Learning and English</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color w:val="231f20"/>
                <w:sz w:val="18"/>
                <w:szCs w:val="18"/>
                <w:rtl w:val="0"/>
              </w:rPr>
              <w:t xml:space="preserve">We will have a class brainstorm of what we think are characteristics of a good leader and create a word bank on the white board, then we will finish the book. Once we finish reading, we will do an activity where students will write down on their worksheet the leader characteristics that Waabooz has. Then afterwards, we will do a yarn web activity to allow students to explore the idea of what a community looks like with a leader and how we a</w:t>
            </w:r>
            <w:r w:rsidDel="00000000" w:rsidR="00000000" w:rsidRPr="00000000">
              <w:rPr>
                <w:rFonts w:ascii="Avenir" w:cs="Avenir" w:eastAsia="Avenir" w:hAnsi="Avenir"/>
                <w:sz w:val="18"/>
                <w:szCs w:val="18"/>
                <w:rtl w:val="0"/>
              </w:rPr>
              <w:t xml:space="preserve">ll interact together.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English: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Big Idea: Exploring </w:t>
            </w:r>
            <w:hyperlink r:id="rId28">
              <w:r w:rsidDel="00000000" w:rsidR="00000000" w:rsidRPr="00000000">
                <w:rPr>
                  <w:rFonts w:ascii="Avenir" w:cs="Avenir" w:eastAsia="Avenir" w:hAnsi="Avenir"/>
                  <w:sz w:val="18"/>
                  <w:szCs w:val="18"/>
                  <w:rtl w:val="0"/>
                </w:rPr>
                <w:t xml:space="preserve">stories</w:t>
              </w:r>
            </w:hyperlink>
            <w:r w:rsidDel="00000000" w:rsidR="00000000" w:rsidRPr="00000000">
              <w:rPr>
                <w:rFonts w:ascii="Avenir" w:cs="Avenir" w:eastAsia="Avenir" w:hAnsi="Avenir"/>
                <w:sz w:val="18"/>
                <w:szCs w:val="18"/>
                <w:rtl w:val="0"/>
              </w:rPr>
              <w:t xml:space="preserve"> and other </w:t>
            </w:r>
            <w:hyperlink r:id="rId29">
              <w:r w:rsidDel="00000000" w:rsidR="00000000" w:rsidRPr="00000000">
                <w:rPr>
                  <w:rFonts w:ascii="Avenir" w:cs="Avenir" w:eastAsia="Avenir" w:hAnsi="Avenir"/>
                  <w:sz w:val="18"/>
                  <w:szCs w:val="18"/>
                  <w:rtl w:val="0"/>
                </w:rPr>
                <w:t xml:space="preserve">texts</w:t>
              </w:r>
            </w:hyperlink>
            <w:r w:rsidDel="00000000" w:rsidR="00000000" w:rsidRPr="00000000">
              <w:rPr>
                <w:rFonts w:ascii="Avenir" w:cs="Avenir" w:eastAsia="Avenir" w:hAnsi="Avenir"/>
                <w:sz w:val="18"/>
                <w:szCs w:val="18"/>
                <w:rtl w:val="0"/>
              </w:rPr>
              <w:t xml:space="preserve"> helps us understand ourselves and make connections to others and to the world.</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Curricular Competency: </w:t>
            </w:r>
            <w:r w:rsidDel="00000000" w:rsidR="00000000" w:rsidRPr="00000000">
              <w:rPr>
                <w:rFonts w:ascii="Avenir" w:cs="Avenir" w:eastAsia="Avenir" w:hAnsi="Avenir"/>
                <w:sz w:val="18"/>
                <w:szCs w:val="18"/>
                <w:rtl w:val="0"/>
              </w:rPr>
              <w:t xml:space="preserve">Use personal experience and knowledge to connect to </w:t>
            </w:r>
            <w:hyperlink r:id="rId30">
              <w:r w:rsidDel="00000000" w:rsidR="00000000" w:rsidRPr="00000000">
                <w:rPr>
                  <w:rFonts w:ascii="Avenir" w:cs="Avenir" w:eastAsia="Avenir" w:hAnsi="Avenir"/>
                  <w:sz w:val="18"/>
                  <w:szCs w:val="18"/>
                  <w:rtl w:val="0"/>
                </w:rPr>
                <w:t xml:space="preserve">text</w:t>
              </w:r>
            </w:hyperlink>
            <w:r w:rsidDel="00000000" w:rsidR="00000000" w:rsidRPr="00000000">
              <w:rPr>
                <w:rFonts w:ascii="Avenir" w:cs="Avenir" w:eastAsia="Avenir" w:hAnsi="Avenir"/>
                <w:sz w:val="18"/>
                <w:szCs w:val="18"/>
                <w:rtl w:val="0"/>
              </w:rPr>
              <w:t xml:space="preserve"> and deepen understanding of self, community, and world</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Content: Strategies and process: </w:t>
            </w:r>
            <w:hyperlink r:id="rId31">
              <w:r w:rsidDel="00000000" w:rsidR="00000000" w:rsidRPr="00000000">
                <w:rPr>
                  <w:rFonts w:ascii="Avenir" w:cs="Avenir" w:eastAsia="Avenir" w:hAnsi="Avenir"/>
                  <w:sz w:val="18"/>
                  <w:szCs w:val="18"/>
                  <w:rtl w:val="0"/>
                </w:rPr>
                <w:t xml:space="preserve">metacognitive strategies</w:t>
              </w:r>
            </w:hyperlink>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color w:val="231f20"/>
                <w:sz w:val="18"/>
                <w:szCs w:val="18"/>
              </w:rPr>
            </w:pPr>
            <w:r w:rsidDel="00000000" w:rsidR="00000000" w:rsidRPr="00000000">
              <w:rPr>
                <w:rFonts w:ascii="Avenir" w:cs="Avenir" w:eastAsia="Avenir" w:hAnsi="Avenir"/>
                <w:color w:val="231f20"/>
                <w:sz w:val="18"/>
                <w:szCs w:val="18"/>
                <w:rtl w:val="0"/>
              </w:rPr>
              <w:t xml:space="preserve">Physical and Health Education: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color w:val="231f20"/>
                <w:sz w:val="18"/>
                <w:szCs w:val="18"/>
                <w:rtl w:val="0"/>
              </w:rPr>
              <w:t xml:space="preserve">Big Ideas: </w:t>
            </w:r>
            <w:r w:rsidDel="00000000" w:rsidR="00000000" w:rsidRPr="00000000">
              <w:rPr>
                <w:rFonts w:ascii="Avenir" w:cs="Avenir" w:eastAsia="Avenir" w:hAnsi="Avenir"/>
                <w:sz w:val="18"/>
                <w:szCs w:val="18"/>
                <w:rtl w:val="0"/>
              </w:rPr>
              <w:t xml:space="preserve">Developing healthy relationships helps us feel connected, supported, and valued.</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Curricular Competency: </w:t>
            </w:r>
            <w:hyperlink r:id="rId32">
              <w:r w:rsidDel="00000000" w:rsidR="00000000" w:rsidRPr="00000000">
                <w:rPr>
                  <w:rFonts w:ascii="Avenir" w:cs="Avenir" w:eastAsia="Avenir" w:hAnsi="Avenir"/>
                  <w:sz w:val="18"/>
                  <w:szCs w:val="18"/>
                  <w:rtl w:val="0"/>
                </w:rPr>
                <w:t xml:space="preserve">Describe and apply strategies that promote a safe and caring environment</w:t>
              </w:r>
            </w:hyperlink>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1199951171875" w:right="0" w:firstLine="0"/>
              <w:jc w:val="left"/>
              <w:rPr>
                <w:rFonts w:ascii="Avenir" w:cs="Avenir" w:eastAsia="Avenir" w:hAnsi="Avenir"/>
                <w:sz w:val="18"/>
                <w:szCs w:val="18"/>
              </w:rPr>
            </w:pPr>
            <w:r w:rsidDel="00000000" w:rsidR="00000000" w:rsidRPr="00000000">
              <w:rPr>
                <w:rFonts w:ascii="Avenir" w:cs="Avenir" w:eastAsia="Avenir" w:hAnsi="Avenir"/>
                <w:sz w:val="18"/>
                <w:szCs w:val="18"/>
                <w:rtl w:val="0"/>
              </w:rPr>
              <w:t xml:space="preserve">Content: </w:t>
            </w:r>
            <w:r w:rsidDel="00000000" w:rsidR="00000000" w:rsidRPr="00000000">
              <w:rPr>
                <w:rFonts w:ascii="Avenir" w:cs="Avenir" w:eastAsia="Avenir" w:hAnsi="Avenir"/>
                <w:sz w:val="18"/>
                <w:szCs w:val="18"/>
                <w:rtl w:val="0"/>
              </w:rPr>
              <w:t xml:space="preserve">factors that influence self-identity, including </w:t>
            </w:r>
            <w:hyperlink r:id="rId33">
              <w:r w:rsidDel="00000000" w:rsidR="00000000" w:rsidRPr="00000000">
                <w:rPr>
                  <w:rFonts w:ascii="Avenir" w:cs="Avenir" w:eastAsia="Avenir" w:hAnsi="Avenir"/>
                  <w:sz w:val="18"/>
                  <w:szCs w:val="18"/>
                  <w:rtl w:val="0"/>
                </w:rPr>
                <w:t xml:space="preserve">body image</w:t>
              </w:r>
            </w:hyperlink>
            <w:r w:rsidDel="00000000" w:rsidR="00000000" w:rsidRPr="00000000">
              <w:rPr>
                <w:rFonts w:ascii="Avenir" w:cs="Avenir" w:eastAsia="Avenir" w:hAnsi="Avenir"/>
                <w:sz w:val="18"/>
                <w:szCs w:val="18"/>
                <w:rtl w:val="0"/>
              </w:rPr>
              <w:t xml:space="preserve"> and </w:t>
            </w:r>
            <w:hyperlink r:id="rId34">
              <w:r w:rsidDel="00000000" w:rsidR="00000000" w:rsidRPr="00000000">
                <w:rPr>
                  <w:rFonts w:ascii="Avenir" w:cs="Avenir" w:eastAsia="Avenir" w:hAnsi="Avenir"/>
                  <w:sz w:val="18"/>
                  <w:szCs w:val="18"/>
                  <w:rtl w:val="0"/>
                </w:rPr>
                <w:t xml:space="preserve">social media</w:t>
              </w:r>
            </w:hyperlink>
            <w:r w:rsidDel="00000000" w:rsidR="00000000" w:rsidRPr="00000000">
              <w:rPr>
                <w:rtl w:val="0"/>
              </w:rPr>
            </w:r>
          </w:p>
        </w:tc>
      </w:tr>
      <w:tr>
        <w:trPr>
          <w:cantSplit w:val="0"/>
          <w:trHeight w:val="27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4006958007812" w:right="0" w:firstLine="0"/>
              <w:jc w:val="left"/>
              <w:rPr>
                <w:rFonts w:ascii="Avenir" w:cs="Avenir" w:eastAsia="Avenir" w:hAnsi="Avenir"/>
                <w:b w:val="0"/>
                <w:bCs w:val="0"/>
                <w:i w:val="0"/>
                <w:iCs w:val="0"/>
                <w:smallCaps w:val="0"/>
                <w:strike w:val="0"/>
                <w:color w:val="231f20"/>
                <w:sz w:val="18"/>
                <w:szCs w:val="18"/>
                <w:u w:val="none"/>
                <w:shd w:fill="auto" w:val="clear"/>
                <w:vertAlign w:val="baseline"/>
              </w:rPr>
            </w:pPr>
            <w:r w:rsidDel="00000000" w:rsidR="00000000" w:rsidRPr="00000000">
              <w:rPr>
                <w:rFonts w:ascii="Avenir" w:cs="Avenir" w:eastAsia="Avenir" w:hAnsi="Avenir"/>
                <w:b w:val="0"/>
                <w:bCs w:val="0"/>
                <w:i w:val="0"/>
                <w:iCs w:val="0"/>
                <w:smallCaps w:val="0"/>
                <w:strike w:val="0"/>
                <w:color w:val="231f20"/>
                <w:sz w:val="18"/>
                <w:szCs w:val="18"/>
                <w:u w:val="none"/>
                <w:shd w:fill="auto" w:val="clear"/>
                <w:vertAlign w:val="baseline"/>
                <w:rtl w:val="0"/>
              </w:rPr>
              <w:t xml:space="preserve">Extensions to Support Reading and Writing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4006958007812" w:right="0" w:firstLine="0"/>
              <w:jc w:val="left"/>
              <w:rPr>
                <w:rFonts w:ascii="Avenir" w:cs="Avenir" w:eastAsia="Avenir" w:hAnsi="Avenir"/>
                <w:color w:val="231f20"/>
                <w:sz w:val="18"/>
                <w:szCs w:val="18"/>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Comprehension questions for students to answer at the different breaking points of the book.</w:t>
            </w:r>
          </w:p>
          <w:p w:rsidR="00000000" w:rsidDel="00000000" w:rsidP="00000000" w:rsidRDefault="00000000" w:rsidRPr="00000000" w14:paraId="000000B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Giving students a sheet for them to doodle or take notes that will help them with remembering what they heard during the read alouds. </w:t>
            </w:r>
          </w:p>
          <w:p w:rsidR="00000000" w:rsidDel="00000000" w:rsidP="00000000" w:rsidRDefault="00000000" w:rsidRPr="00000000" w14:paraId="000000B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When they write the story of what happened when they were helped/helped someone allow time for peer editing and review of the writing and then give to to write a revised piece.</w:t>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Do a work bank for all writing pieces for students to refer back to. </w:t>
            </w:r>
          </w:p>
          <w:p w:rsidR="00000000" w:rsidDel="00000000" w:rsidP="00000000" w:rsidRDefault="00000000" w:rsidRPr="00000000" w14:paraId="000000B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Include the audio book for students to listen to.</w:t>
            </w:r>
          </w:p>
          <w:p w:rsidR="00000000" w:rsidDel="00000000" w:rsidP="00000000" w:rsidRDefault="00000000" w:rsidRPr="00000000" w14:paraId="000000C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color w:val="231f20"/>
                <w:sz w:val="18"/>
                <w:szCs w:val="18"/>
                <w:u w:val="none"/>
              </w:rPr>
            </w:pPr>
            <w:r w:rsidDel="00000000" w:rsidR="00000000" w:rsidRPr="00000000">
              <w:rPr>
                <w:rFonts w:ascii="Avenir" w:cs="Avenir" w:eastAsia="Avenir" w:hAnsi="Avenir"/>
                <w:color w:val="231f20"/>
                <w:sz w:val="18"/>
                <w:szCs w:val="18"/>
                <w:rtl w:val="0"/>
              </w:rPr>
              <w:t xml:space="preserve">Give students their own copies of the book for them to follow along to. </w:t>
            </w:r>
          </w:p>
        </w:tc>
      </w:tr>
    </w:tbl>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688.4939575195312" w:top="687.491455078125" w:left="1255" w:right="1273.93798828125" w:header="0" w:footer="720"/>
          <w:cols w:equalWidth="0" w:num="1">
            <w:col w:space="0" w:w="9711.06201171875"/>
          </w:cols>
        </w:sect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3.24806213378906" w:lineRule="auto"/>
        <w:ind w:left="0" w:right="0" w:firstLine="0"/>
        <w:jc w:val="left"/>
        <w:rPr>
          <w:rFonts w:ascii="Arial" w:cs="Arial" w:eastAsia="Arial" w:hAnsi="Arial"/>
          <w:b w:val="0"/>
          <w:bCs w:val="0"/>
          <w:i w:val="0"/>
          <w:iCs w:val="0"/>
          <w:smallCaps w:val="0"/>
          <w:strike w:val="0"/>
          <w:color w:val="231f2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Read Aloud for All Learners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 2024 Solution Tree Press • SolutionTree.com Visit </w:t>
      </w:r>
      <w:r w:rsidDel="00000000" w:rsidR="00000000" w:rsidRPr="00000000">
        <w:rPr>
          <w:rFonts w:ascii="Arial" w:cs="Arial" w:eastAsia="Arial" w:hAnsi="Arial"/>
          <w:b w:val="1"/>
          <w:bCs w:val="1"/>
          <w:i w:val="0"/>
          <w:iCs w:val="0"/>
          <w:smallCaps w:val="0"/>
          <w:strike w:val="0"/>
          <w:color w:val="231f20"/>
          <w:sz w:val="16"/>
          <w:szCs w:val="16"/>
          <w:u w:val="none"/>
          <w:shd w:fill="auto" w:val="clear"/>
          <w:vertAlign w:val="baseline"/>
          <w:rtl w:val="0"/>
        </w:rPr>
        <w:t xml:space="preserve">go.SolutionTree.com/literacy </w:t>
      </w: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to download this page.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31f2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7"/>
          <w:szCs w:val="17"/>
          <w:u w:val="none"/>
          <w:shd w:fill="auto" w:val="clear"/>
          <w:vertAlign w:val="baseline"/>
          <w:rtl w:val="0"/>
        </w:rPr>
        <w:t xml:space="preserve">page 3 of 3</w:t>
      </w:r>
    </w:p>
    <w:sectPr>
      <w:type w:val="continuous"/>
      <w:pgSz w:h="15840" w:w="12240" w:orient="portrait"/>
      <w:pgMar w:bottom="688.4939575195312" w:top="687.491455078125" w:left="3135.3958129882812" w:right="1273.93798828125" w:header="0" w:footer="720"/>
      <w:cols w:equalWidth="0" w:num="2">
        <w:col w:space="0" w:w="3920"/>
        <w:col w:space="0" w:w="39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curriculum.gov.bc.ca/curriculum/english-language-arts/4/core#;" TargetMode="External"/><Relationship Id="rId22" Type="http://schemas.openxmlformats.org/officeDocument/2006/relationships/hyperlink" Target="https://curriculum.gov.bc.ca/curriculum/arts-education/4/core#;" TargetMode="External"/><Relationship Id="rId21" Type="http://schemas.openxmlformats.org/officeDocument/2006/relationships/hyperlink" Target="https://curriculum.gov.bc.ca/curriculum/arts-education/4/core#" TargetMode="External"/><Relationship Id="rId24" Type="http://schemas.openxmlformats.org/officeDocument/2006/relationships/hyperlink" Target="https://curriculum.gov.bc.ca/curriculum/arts-education/4/core#;" TargetMode="External"/><Relationship Id="rId23" Type="http://schemas.openxmlformats.org/officeDocument/2006/relationships/hyperlink" Target="https://curriculum.gov.bc.ca/curriculum/arts-education/4/co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urriculum/english-language-arts/4/core#;" TargetMode="External"/><Relationship Id="rId26" Type="http://schemas.openxmlformats.org/officeDocument/2006/relationships/hyperlink" Target="https://curriculum.gov.bc.ca/curriculum/arts-education/4/core#;" TargetMode="External"/><Relationship Id="rId25" Type="http://schemas.openxmlformats.org/officeDocument/2006/relationships/hyperlink" Target="https://curriculum.gov.bc.ca/curriculum/arts-education/4/core#;" TargetMode="External"/><Relationship Id="rId28" Type="http://schemas.openxmlformats.org/officeDocument/2006/relationships/hyperlink" Target="https://curriculum.gov.bc.ca/curriculum/english-language-arts/4/core#;" TargetMode="External"/><Relationship Id="rId27" Type="http://schemas.openxmlformats.org/officeDocument/2006/relationships/hyperlink" Target="https://curriculum.gov.bc.ca/curriculum/arts-education/4/core#;" TargetMode="External"/><Relationship Id="rId5" Type="http://schemas.openxmlformats.org/officeDocument/2006/relationships/styles" Target="styles.xml"/><Relationship Id="rId6" Type="http://schemas.openxmlformats.org/officeDocument/2006/relationships/hyperlink" Target="https://curriculum.gov.bc.ca/curriculum/english-language-arts/4/core#;" TargetMode="External"/><Relationship Id="rId29" Type="http://schemas.openxmlformats.org/officeDocument/2006/relationships/hyperlink" Target="https://curriculum.gov.bc.ca/curriculum/english-language-arts/4/core#;" TargetMode="External"/><Relationship Id="rId7" Type="http://schemas.openxmlformats.org/officeDocument/2006/relationships/hyperlink" Target="https://curriculum.gov.bc.ca/curriculum/english-language-arts/4/core#;" TargetMode="External"/><Relationship Id="rId8" Type="http://schemas.openxmlformats.org/officeDocument/2006/relationships/hyperlink" Target="https://curriculum.gov.bc.ca/curriculum/english-language-arts/4/core#" TargetMode="External"/><Relationship Id="rId31" Type="http://schemas.openxmlformats.org/officeDocument/2006/relationships/hyperlink" Target="https://curriculum.gov.bc.ca/curriculum/english-language-arts/4/core#;" TargetMode="External"/><Relationship Id="rId30" Type="http://schemas.openxmlformats.org/officeDocument/2006/relationships/hyperlink" Target="https://curriculum.gov.bc.ca/curriculum/english-language-arts/4/core#" TargetMode="External"/><Relationship Id="rId11" Type="http://schemas.openxmlformats.org/officeDocument/2006/relationships/hyperlink" Target="https://curriculum.gov.bc.ca/curriculum/arts-education/4/core#;" TargetMode="External"/><Relationship Id="rId33" Type="http://schemas.openxmlformats.org/officeDocument/2006/relationships/hyperlink" Target="https://curriculum.gov.bc.ca/curriculum/physical-health-education/4/core#;" TargetMode="External"/><Relationship Id="rId10" Type="http://schemas.openxmlformats.org/officeDocument/2006/relationships/hyperlink" Target="https://curriculum.gov.bc.ca/curriculum/arts-education/4/core#" TargetMode="External"/><Relationship Id="rId32" Type="http://schemas.openxmlformats.org/officeDocument/2006/relationships/hyperlink" Target="https://curriculum.gov.bc.ca/curriculum/physical-health-education/4/core#" TargetMode="External"/><Relationship Id="rId13" Type="http://schemas.openxmlformats.org/officeDocument/2006/relationships/hyperlink" Target="https://curriculum.gov.bc.ca/curriculum/arts-education/4/core#;" TargetMode="External"/><Relationship Id="rId12" Type="http://schemas.openxmlformats.org/officeDocument/2006/relationships/hyperlink" Target="https://curriculum.gov.bc.ca/curriculum/arts-education/4/core#;" TargetMode="External"/><Relationship Id="rId34" Type="http://schemas.openxmlformats.org/officeDocument/2006/relationships/hyperlink" Target="https://curriculum.gov.bc.ca/curriculum/physical-health-education/4/core#;" TargetMode="External"/><Relationship Id="rId15" Type="http://schemas.openxmlformats.org/officeDocument/2006/relationships/hyperlink" Target="https://curriculum.gov.bc.ca/curriculum/arts-education/4/core#;" TargetMode="External"/><Relationship Id="rId14" Type="http://schemas.openxmlformats.org/officeDocument/2006/relationships/hyperlink" Target="https://curriculum.gov.bc.ca/curriculum/arts-education/4/core#;" TargetMode="External"/><Relationship Id="rId17" Type="http://schemas.openxmlformats.org/officeDocument/2006/relationships/hyperlink" Target="https://curriculum.gov.bc.ca/curriculum/english-language-arts/4/core#;" TargetMode="External"/><Relationship Id="rId16" Type="http://schemas.openxmlformats.org/officeDocument/2006/relationships/hyperlink" Target="https://curriculum.gov.bc.ca/curriculum/arts-education/4/core#;" TargetMode="External"/><Relationship Id="rId19" Type="http://schemas.openxmlformats.org/officeDocument/2006/relationships/hyperlink" Target="https://curriculum.gov.bc.ca/curriculum/english-language-arts/4/core#" TargetMode="External"/><Relationship Id="rId18" Type="http://schemas.openxmlformats.org/officeDocument/2006/relationships/hyperlink" Target="https://curriculum.gov.bc.ca/curriculum/english-language-arts/4/co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